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A54A" w14:textId="512D026B" w:rsidR="000944D3" w:rsidRDefault="000944D3" w:rsidP="00D51868">
      <w:pPr>
        <w:widowControl w:val="0"/>
        <w:autoSpaceDE w:val="0"/>
        <w:autoSpaceDN w:val="0"/>
        <w:adjustRightInd w:val="0"/>
        <w:spacing w:after="0" w:line="240" w:lineRule="auto"/>
        <w:outlineLvl w:val="0"/>
        <w:rPr>
          <w:rFonts w:ascii="Times New Roman" w:hAnsi="Times New Roman"/>
          <w:b/>
          <w:bCs/>
          <w:i/>
          <w:sz w:val="24"/>
          <w:szCs w:val="24"/>
        </w:rPr>
      </w:pPr>
      <w:r w:rsidRPr="0060784E">
        <w:rPr>
          <w:rFonts w:ascii="Times New Roman" w:hAnsi="Times New Roman"/>
          <w:b/>
          <w:bCs/>
          <w:sz w:val="30"/>
          <w:szCs w:val="30"/>
        </w:rPr>
        <w:t>Nishat Fatima</w:t>
      </w:r>
      <w:r w:rsidR="009860DF" w:rsidRPr="0060784E">
        <w:rPr>
          <w:rFonts w:ascii="Times New Roman" w:hAnsi="Times New Roman"/>
          <w:b/>
          <w:bCs/>
          <w:sz w:val="28"/>
          <w:szCs w:val="28"/>
        </w:rPr>
        <w:t>,</w:t>
      </w:r>
      <w:r w:rsidR="009860DF">
        <w:rPr>
          <w:rFonts w:ascii="Times New Roman" w:hAnsi="Times New Roman"/>
          <w:b/>
          <w:bCs/>
          <w:sz w:val="28"/>
          <w:szCs w:val="28"/>
        </w:rPr>
        <w:t xml:space="preserve"> </w:t>
      </w:r>
      <w:r w:rsidR="009860DF" w:rsidRPr="00CB091C">
        <w:rPr>
          <w:rFonts w:ascii="Times New Roman" w:hAnsi="Times New Roman"/>
          <w:b/>
          <w:bCs/>
          <w:i/>
          <w:sz w:val="24"/>
          <w:szCs w:val="24"/>
        </w:rPr>
        <w:t>PhD</w:t>
      </w:r>
    </w:p>
    <w:p w14:paraId="3FDE7245" w14:textId="77777777" w:rsidR="00395F4E" w:rsidRDefault="00395F4E" w:rsidP="00D51868">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Assistant Professor, </w:t>
      </w:r>
    </w:p>
    <w:p w14:paraId="4FE13B39" w14:textId="77777777" w:rsidR="00395F4E" w:rsidRDefault="00395F4E" w:rsidP="00D51868">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Department of Chemistry, </w:t>
      </w:r>
    </w:p>
    <w:p w14:paraId="46C2A28E" w14:textId="53D28FBD" w:rsidR="00395F4E" w:rsidRPr="00CB091C" w:rsidRDefault="00395F4E" w:rsidP="00D51868">
      <w:pPr>
        <w:widowControl w:val="0"/>
        <w:autoSpaceDE w:val="0"/>
        <w:autoSpaceDN w:val="0"/>
        <w:adjustRightInd w:val="0"/>
        <w:spacing w:after="0" w:line="240" w:lineRule="auto"/>
        <w:outlineLvl w:val="0"/>
        <w:rPr>
          <w:rFonts w:ascii="Times New Roman" w:hAnsi="Times New Roman"/>
          <w:b/>
          <w:bCs/>
          <w:sz w:val="28"/>
          <w:szCs w:val="28"/>
        </w:rPr>
      </w:pPr>
      <w:r>
        <w:rPr>
          <w:rFonts w:ascii="Times New Roman" w:hAnsi="Times New Roman"/>
          <w:sz w:val="24"/>
          <w:szCs w:val="24"/>
        </w:rPr>
        <w:t>Shia Post Graduate College</w:t>
      </w:r>
    </w:p>
    <w:p w14:paraId="089ACAF3" w14:textId="77777777" w:rsidR="000944D3" w:rsidRDefault="00CB091C" w:rsidP="00DD17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Lucknow</w:t>
      </w:r>
      <w:r w:rsidR="005A145D">
        <w:rPr>
          <w:rFonts w:ascii="Times New Roman" w:hAnsi="Times New Roman"/>
          <w:sz w:val="24"/>
          <w:szCs w:val="24"/>
        </w:rPr>
        <w:t>.</w:t>
      </w:r>
      <w:r>
        <w:rPr>
          <w:rFonts w:ascii="Times New Roman" w:hAnsi="Times New Roman"/>
          <w:sz w:val="24"/>
          <w:szCs w:val="24"/>
        </w:rPr>
        <w:t xml:space="preserve"> 226003, UP</w:t>
      </w:r>
      <w:r w:rsidR="000944D3">
        <w:rPr>
          <w:rFonts w:ascii="Times New Roman" w:hAnsi="Times New Roman"/>
          <w:sz w:val="24"/>
          <w:szCs w:val="24"/>
        </w:rPr>
        <w:t>, India</w:t>
      </w:r>
    </w:p>
    <w:p w14:paraId="35686F32" w14:textId="77777777" w:rsidR="000944D3" w:rsidRDefault="000944D3" w:rsidP="00DD17BC">
      <w:pPr>
        <w:widowControl w:val="0"/>
        <w:autoSpaceDE w:val="0"/>
        <w:autoSpaceDN w:val="0"/>
        <w:adjustRightInd w:val="0"/>
        <w:spacing w:after="0" w:line="46" w:lineRule="exact"/>
        <w:rPr>
          <w:rFonts w:ascii="Times New Roman" w:hAnsi="Times New Roman"/>
          <w:sz w:val="24"/>
          <w:szCs w:val="24"/>
        </w:rPr>
      </w:pPr>
    </w:p>
    <w:p w14:paraId="027E9D5F" w14:textId="77777777" w:rsidR="000944D3" w:rsidRPr="0018555E" w:rsidRDefault="000944D3" w:rsidP="00D51868">
      <w:pPr>
        <w:widowControl w:val="0"/>
        <w:autoSpaceDE w:val="0"/>
        <w:autoSpaceDN w:val="0"/>
        <w:adjustRightInd w:val="0"/>
        <w:spacing w:after="0" w:line="240" w:lineRule="auto"/>
        <w:outlineLvl w:val="0"/>
        <w:rPr>
          <w:rFonts w:ascii="Times New Roman" w:hAnsi="Times New Roman"/>
          <w:sz w:val="24"/>
          <w:szCs w:val="24"/>
          <w:lang w:val="en-IN"/>
        </w:rPr>
      </w:pPr>
      <w:r w:rsidRPr="0018555E">
        <w:rPr>
          <w:rFonts w:ascii="Times New Roman" w:hAnsi="Times New Roman"/>
          <w:sz w:val="24"/>
          <w:szCs w:val="24"/>
          <w:lang w:val="en-IN"/>
        </w:rPr>
        <w:t>C</w:t>
      </w:r>
      <w:r w:rsidR="00CB091C">
        <w:rPr>
          <w:rFonts w:ascii="Times New Roman" w:hAnsi="Times New Roman"/>
          <w:sz w:val="24"/>
          <w:szCs w:val="24"/>
          <w:lang w:val="en-IN"/>
        </w:rPr>
        <w:t>ell</w:t>
      </w:r>
      <w:r w:rsidRPr="0018555E">
        <w:rPr>
          <w:rFonts w:ascii="Times New Roman" w:hAnsi="Times New Roman"/>
          <w:sz w:val="24"/>
          <w:szCs w:val="24"/>
          <w:lang w:val="en-IN"/>
        </w:rPr>
        <w:t>: +91</w:t>
      </w:r>
      <w:r w:rsidR="00CB091C">
        <w:rPr>
          <w:rFonts w:ascii="Times New Roman" w:hAnsi="Times New Roman"/>
          <w:sz w:val="24"/>
          <w:szCs w:val="24"/>
          <w:lang w:val="en-IN"/>
        </w:rPr>
        <w:t>-</w:t>
      </w:r>
      <w:r w:rsidRPr="0018555E">
        <w:rPr>
          <w:rFonts w:ascii="Times New Roman" w:hAnsi="Times New Roman"/>
          <w:sz w:val="24"/>
          <w:szCs w:val="24"/>
          <w:lang w:val="en-IN"/>
        </w:rPr>
        <w:t>9936008132</w:t>
      </w:r>
    </w:p>
    <w:p w14:paraId="4E67EE92" w14:textId="77777777" w:rsidR="000944D3" w:rsidRDefault="00CB091C" w:rsidP="00D51868">
      <w:pPr>
        <w:widowControl w:val="0"/>
        <w:autoSpaceDE w:val="0"/>
        <w:autoSpaceDN w:val="0"/>
        <w:adjustRightInd w:val="0"/>
        <w:spacing w:after="0" w:line="240" w:lineRule="auto"/>
        <w:outlineLvl w:val="0"/>
        <w:rPr>
          <w:rFonts w:ascii="Times New Roman" w:hAnsi="Times New Roman"/>
          <w:b/>
          <w:bCs/>
          <w:sz w:val="28"/>
          <w:szCs w:val="28"/>
        </w:rPr>
      </w:pPr>
      <w:r>
        <w:rPr>
          <w:rFonts w:ascii="Times New Roman" w:hAnsi="Times New Roman"/>
          <w:sz w:val="24"/>
          <w:szCs w:val="24"/>
        </w:rPr>
        <w:t>Email:</w:t>
      </w:r>
      <w:hyperlink r:id="rId8" w:history="1">
        <w:r w:rsidR="007B6A28">
          <w:rPr>
            <w:rFonts w:ascii="Times New Roman" w:hAnsi="Times New Roman"/>
            <w:color w:val="0000FF"/>
            <w:sz w:val="24"/>
            <w:szCs w:val="24"/>
            <w:u w:val="single"/>
          </w:rPr>
          <w:t>nishatfatimalko@gmail.co</w:t>
        </w:r>
      </w:hyperlink>
      <w:r w:rsidR="007B6A28">
        <w:rPr>
          <w:rFonts w:ascii="Times New Roman" w:hAnsi="Times New Roman"/>
          <w:color w:val="0000FF"/>
          <w:sz w:val="24"/>
          <w:szCs w:val="24"/>
          <w:u w:val="single"/>
        </w:rPr>
        <w:t>m</w:t>
      </w:r>
      <w:r w:rsidR="00F2713E">
        <w:rPr>
          <w:rFonts w:ascii="Times New Roman" w:hAnsi="Times New Roman"/>
          <w:color w:val="0000FF"/>
          <w:sz w:val="24"/>
          <w:szCs w:val="24"/>
          <w:u w:val="single"/>
        </w:rPr>
        <w:t>, drnishatfatima@shiacollege.org</w:t>
      </w:r>
    </w:p>
    <w:p w14:paraId="04384591" w14:textId="77777777" w:rsidR="007B6A28" w:rsidRDefault="007B6A28" w:rsidP="00DD17BC">
      <w:pPr>
        <w:widowControl w:val="0"/>
        <w:pBdr>
          <w:bottom w:val="single" w:sz="6" w:space="1" w:color="auto"/>
        </w:pBdr>
        <w:autoSpaceDE w:val="0"/>
        <w:autoSpaceDN w:val="0"/>
        <w:adjustRightInd w:val="0"/>
        <w:spacing w:after="0" w:line="240" w:lineRule="auto"/>
        <w:rPr>
          <w:rFonts w:ascii="Times New Roman" w:hAnsi="Times New Roman"/>
          <w:b/>
          <w:bCs/>
          <w:sz w:val="24"/>
          <w:szCs w:val="24"/>
        </w:rPr>
      </w:pPr>
    </w:p>
    <w:p w14:paraId="7DD16CB7" w14:textId="77777777" w:rsidR="00CB091C" w:rsidRDefault="00CB091C" w:rsidP="009042EC">
      <w:pPr>
        <w:widowControl w:val="0"/>
        <w:autoSpaceDE w:val="0"/>
        <w:autoSpaceDN w:val="0"/>
        <w:adjustRightInd w:val="0"/>
        <w:spacing w:after="0" w:line="240" w:lineRule="auto"/>
        <w:jc w:val="both"/>
        <w:rPr>
          <w:rFonts w:ascii="Times New Roman" w:hAnsi="Times New Roman"/>
          <w:b/>
          <w:bCs/>
          <w:sz w:val="24"/>
          <w:szCs w:val="24"/>
        </w:rPr>
      </w:pPr>
    </w:p>
    <w:p w14:paraId="6644ACA7" w14:textId="77777777" w:rsidR="00565945" w:rsidRDefault="00AA5357" w:rsidP="00AA5357">
      <w:pPr>
        <w:widowControl w:val="0"/>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 xml:space="preserve"> </w:t>
      </w:r>
      <w:r w:rsidR="0005381E">
        <w:rPr>
          <w:rFonts w:ascii="Times New Roman" w:hAnsi="Times New Roman"/>
          <w:b/>
          <w:bCs/>
          <w:sz w:val="24"/>
          <w:szCs w:val="24"/>
        </w:rPr>
        <w:t xml:space="preserve">RECENT POSITION </w:t>
      </w:r>
    </w:p>
    <w:p w14:paraId="73A06C64" w14:textId="77777777" w:rsidR="00CB091C" w:rsidRDefault="00CB091C" w:rsidP="009042EC">
      <w:pPr>
        <w:widowControl w:val="0"/>
        <w:autoSpaceDE w:val="0"/>
        <w:autoSpaceDN w:val="0"/>
        <w:adjustRightInd w:val="0"/>
        <w:spacing w:after="0" w:line="240" w:lineRule="auto"/>
        <w:jc w:val="both"/>
        <w:rPr>
          <w:rFonts w:ascii="Times New Roman" w:hAnsi="Times New Roman"/>
          <w:sz w:val="24"/>
          <w:szCs w:val="24"/>
        </w:rPr>
      </w:pPr>
    </w:p>
    <w:p w14:paraId="6C6B1D7B" w14:textId="77777777" w:rsidR="00565945" w:rsidRPr="000D3934" w:rsidRDefault="00F2713E" w:rsidP="009042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Assistant Professor, Department of Chemistry, Shia Post Graduate College, Lucknow Since </w:t>
      </w:r>
      <w:proofErr w:type="gramStart"/>
      <w:r>
        <w:rPr>
          <w:rFonts w:ascii="Times New Roman" w:hAnsi="Times New Roman"/>
          <w:sz w:val="24"/>
          <w:szCs w:val="24"/>
        </w:rPr>
        <w:t>August,</w:t>
      </w:r>
      <w:proofErr w:type="gramEnd"/>
      <w:r>
        <w:rPr>
          <w:rFonts w:ascii="Times New Roman" w:hAnsi="Times New Roman"/>
          <w:sz w:val="24"/>
          <w:szCs w:val="24"/>
        </w:rPr>
        <w:t xml:space="preserve"> 2019.</w:t>
      </w:r>
    </w:p>
    <w:p w14:paraId="6456D9EA" w14:textId="77777777" w:rsidR="00565945" w:rsidRPr="000D3934" w:rsidRDefault="00565945" w:rsidP="009042EC">
      <w:pPr>
        <w:widowControl w:val="0"/>
        <w:autoSpaceDE w:val="0"/>
        <w:autoSpaceDN w:val="0"/>
        <w:adjustRightInd w:val="0"/>
        <w:spacing w:after="0" w:line="360" w:lineRule="auto"/>
        <w:jc w:val="both"/>
        <w:rPr>
          <w:rFonts w:ascii="Times New Roman" w:hAnsi="Times New Roman"/>
          <w:sz w:val="24"/>
          <w:szCs w:val="24"/>
        </w:rPr>
      </w:pPr>
    </w:p>
    <w:p w14:paraId="72F2C4F0" w14:textId="77777777" w:rsidR="00565945" w:rsidRDefault="00565945" w:rsidP="00C01350">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bCs/>
          <w:sz w:val="24"/>
          <w:szCs w:val="24"/>
        </w:rPr>
        <w:t>EDUCATION</w:t>
      </w:r>
    </w:p>
    <w:p w14:paraId="667A30B5" w14:textId="77777777" w:rsidR="00CB091C" w:rsidRDefault="00CB091C" w:rsidP="00C01350">
      <w:pPr>
        <w:widowControl w:val="0"/>
        <w:autoSpaceDE w:val="0"/>
        <w:autoSpaceDN w:val="0"/>
        <w:adjustRightInd w:val="0"/>
        <w:spacing w:after="0" w:line="240" w:lineRule="auto"/>
        <w:jc w:val="both"/>
        <w:rPr>
          <w:rFonts w:ascii="Times New Roman" w:hAnsi="Times New Roman"/>
          <w:b/>
          <w:sz w:val="24"/>
          <w:szCs w:val="24"/>
        </w:rPr>
      </w:pPr>
    </w:p>
    <w:p w14:paraId="78AB83F7" w14:textId="77777777" w:rsidR="00565945" w:rsidRPr="005A0C1E" w:rsidRDefault="007E4805" w:rsidP="00C01350">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sz w:val="24"/>
          <w:szCs w:val="24"/>
        </w:rPr>
        <w:t>Ph</w:t>
      </w:r>
      <w:r w:rsidR="00565945" w:rsidRPr="00757221">
        <w:rPr>
          <w:rFonts w:ascii="Times New Roman" w:hAnsi="Times New Roman"/>
          <w:b/>
          <w:sz w:val="24"/>
          <w:szCs w:val="24"/>
        </w:rPr>
        <w:t>D</w:t>
      </w:r>
      <w:r w:rsidR="005015FC">
        <w:rPr>
          <w:rFonts w:ascii="Times New Roman" w:hAnsi="Times New Roman"/>
          <w:b/>
          <w:sz w:val="24"/>
          <w:szCs w:val="24"/>
        </w:rPr>
        <w:t xml:space="preserve"> </w:t>
      </w:r>
      <w:r w:rsidR="00AC3F5F">
        <w:rPr>
          <w:rFonts w:ascii="Times New Roman" w:hAnsi="Times New Roman"/>
          <w:sz w:val="24"/>
          <w:szCs w:val="24"/>
        </w:rPr>
        <w:t>(</w:t>
      </w:r>
      <w:r w:rsidR="00565945">
        <w:rPr>
          <w:rFonts w:ascii="Times New Roman" w:hAnsi="Times New Roman"/>
          <w:sz w:val="24"/>
          <w:szCs w:val="24"/>
        </w:rPr>
        <w:t>Medicinal chemistry</w:t>
      </w:r>
      <w:r w:rsidR="00AC3F5F">
        <w:rPr>
          <w:rFonts w:ascii="Times New Roman" w:hAnsi="Times New Roman"/>
          <w:sz w:val="24"/>
          <w:szCs w:val="24"/>
        </w:rPr>
        <w:t xml:space="preserve">): </w:t>
      </w:r>
      <w:r w:rsidR="00757221">
        <w:rPr>
          <w:rFonts w:ascii="Times New Roman" w:hAnsi="Times New Roman"/>
          <w:sz w:val="24"/>
          <w:szCs w:val="24"/>
        </w:rPr>
        <w:t>2017</w:t>
      </w:r>
    </w:p>
    <w:p w14:paraId="66F2905E" w14:textId="77777777" w:rsidR="00565945" w:rsidRDefault="00565945" w:rsidP="00C01350">
      <w:pPr>
        <w:widowControl w:val="0"/>
        <w:autoSpaceDE w:val="0"/>
        <w:autoSpaceDN w:val="0"/>
        <w:adjustRightInd w:val="0"/>
        <w:spacing w:after="0" w:line="240" w:lineRule="auto"/>
        <w:jc w:val="both"/>
        <w:rPr>
          <w:rFonts w:ascii="Times New Roman" w:hAnsi="Times New Roman"/>
          <w:sz w:val="24"/>
          <w:szCs w:val="24"/>
        </w:rPr>
      </w:pPr>
      <w:r w:rsidRPr="00CB091C">
        <w:rPr>
          <w:rFonts w:ascii="Times New Roman" w:hAnsi="Times New Roman"/>
          <w:sz w:val="24"/>
          <w:szCs w:val="24"/>
        </w:rPr>
        <w:t>Integral University, Lucknow, India- KGMU, Lucknow, UP, India</w:t>
      </w:r>
    </w:p>
    <w:p w14:paraId="029946E3" w14:textId="77777777" w:rsidR="00DF5CB3" w:rsidRPr="00CB091C" w:rsidRDefault="00F2341C" w:rsidP="00C0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sz w:val="24"/>
          <w:szCs w:val="24"/>
        </w:rPr>
        <w:t xml:space="preserve">Thesis </w:t>
      </w:r>
      <w:proofErr w:type="spellStart"/>
      <w:proofErr w:type="gramStart"/>
      <w:r>
        <w:rPr>
          <w:rFonts w:ascii="Times New Roman" w:hAnsi="Times New Roman"/>
          <w:i/>
          <w:sz w:val="24"/>
          <w:szCs w:val="24"/>
        </w:rPr>
        <w:t>t</w:t>
      </w:r>
      <w:r w:rsidR="00DF5CB3" w:rsidRPr="00DF5CB3">
        <w:rPr>
          <w:rFonts w:ascii="Times New Roman" w:hAnsi="Times New Roman"/>
          <w:i/>
          <w:sz w:val="24"/>
          <w:szCs w:val="24"/>
        </w:rPr>
        <w:t>itle:</w:t>
      </w:r>
      <w:r>
        <w:rPr>
          <w:rFonts w:ascii="Times New Roman" w:hAnsi="Times New Roman"/>
          <w:sz w:val="24"/>
          <w:szCs w:val="24"/>
        </w:rPr>
        <w:t>“</w:t>
      </w:r>
      <w:proofErr w:type="gramEnd"/>
      <w:r>
        <w:rPr>
          <w:rFonts w:ascii="Times New Roman" w:hAnsi="Times New Roman"/>
          <w:sz w:val="24"/>
          <w:szCs w:val="24"/>
        </w:rPr>
        <w:t>Isolation</w:t>
      </w:r>
      <w:proofErr w:type="spellEnd"/>
      <w:r>
        <w:rPr>
          <w:rFonts w:ascii="Times New Roman" w:hAnsi="Times New Roman"/>
          <w:sz w:val="24"/>
          <w:szCs w:val="24"/>
        </w:rPr>
        <w:t>, purification and c</w:t>
      </w:r>
      <w:r w:rsidR="00DF5CB3" w:rsidRPr="00DF5CB3">
        <w:rPr>
          <w:rFonts w:ascii="Times New Roman" w:hAnsi="Times New Roman"/>
          <w:sz w:val="24"/>
          <w:szCs w:val="24"/>
        </w:rPr>
        <w:t>haracterization</w:t>
      </w:r>
      <w:r w:rsidR="00DF5CB3">
        <w:rPr>
          <w:rFonts w:ascii="Times New Roman" w:hAnsi="Times New Roman"/>
          <w:sz w:val="24"/>
          <w:szCs w:val="24"/>
        </w:rPr>
        <w:t xml:space="preserve"> of anti-cancer phytochemicals </w:t>
      </w:r>
      <w:r>
        <w:rPr>
          <w:rFonts w:ascii="Times New Roman" w:hAnsi="Times New Roman"/>
          <w:sz w:val="24"/>
          <w:szCs w:val="24"/>
        </w:rPr>
        <w:t>from some Indian m</w:t>
      </w:r>
      <w:r w:rsidR="00DF5CB3" w:rsidRPr="00DF5CB3">
        <w:rPr>
          <w:rFonts w:ascii="Times New Roman" w:hAnsi="Times New Roman"/>
          <w:sz w:val="24"/>
          <w:szCs w:val="24"/>
        </w:rPr>
        <w:t>edicinal plants”</w:t>
      </w:r>
    </w:p>
    <w:p w14:paraId="4D4112AF" w14:textId="77777777" w:rsidR="00CB091C" w:rsidRDefault="00CB091C" w:rsidP="00C01350">
      <w:pPr>
        <w:widowControl w:val="0"/>
        <w:autoSpaceDE w:val="0"/>
        <w:autoSpaceDN w:val="0"/>
        <w:adjustRightInd w:val="0"/>
        <w:spacing w:after="0" w:line="240" w:lineRule="auto"/>
        <w:jc w:val="both"/>
        <w:rPr>
          <w:rFonts w:ascii="Times New Roman" w:hAnsi="Times New Roman"/>
          <w:sz w:val="24"/>
          <w:szCs w:val="24"/>
        </w:rPr>
      </w:pPr>
    </w:p>
    <w:p w14:paraId="5476A176" w14:textId="77777777" w:rsidR="00565945" w:rsidRDefault="007E4805" w:rsidP="00C01350">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
          <w:sz w:val="24"/>
          <w:szCs w:val="24"/>
        </w:rPr>
        <w:t>M</w:t>
      </w:r>
      <w:r w:rsidR="004434C2">
        <w:rPr>
          <w:rFonts w:ascii="Times New Roman" w:hAnsi="Times New Roman"/>
          <w:b/>
          <w:sz w:val="24"/>
          <w:szCs w:val="24"/>
        </w:rPr>
        <w:t>.</w:t>
      </w:r>
      <w:r w:rsidR="00565945" w:rsidRPr="00757221">
        <w:rPr>
          <w:rFonts w:ascii="Times New Roman" w:hAnsi="Times New Roman"/>
          <w:b/>
          <w:sz w:val="24"/>
          <w:szCs w:val="24"/>
        </w:rPr>
        <w:t>S</w:t>
      </w:r>
      <w:r w:rsidR="004434C2">
        <w:rPr>
          <w:rFonts w:ascii="Times New Roman" w:hAnsi="Times New Roman"/>
          <w:b/>
          <w:sz w:val="24"/>
          <w:szCs w:val="24"/>
        </w:rPr>
        <w:t>c.</w:t>
      </w:r>
      <w:r w:rsidR="00AC3F5F">
        <w:rPr>
          <w:rFonts w:ascii="Times New Roman" w:hAnsi="Times New Roman"/>
          <w:sz w:val="24"/>
          <w:szCs w:val="24"/>
        </w:rPr>
        <w:t xml:space="preserve"> (Chemistry): 2008</w:t>
      </w:r>
      <w:r w:rsidR="007B7A9A">
        <w:rPr>
          <w:rFonts w:ascii="Times New Roman" w:hAnsi="Times New Roman"/>
          <w:sz w:val="24"/>
          <w:szCs w:val="24"/>
        </w:rPr>
        <w:t>, 69.22%</w:t>
      </w:r>
    </w:p>
    <w:p w14:paraId="661D0D32" w14:textId="77777777" w:rsidR="00565945" w:rsidRPr="00CB091C" w:rsidRDefault="00565945" w:rsidP="00C01350">
      <w:pPr>
        <w:widowControl w:val="0"/>
        <w:autoSpaceDE w:val="0"/>
        <w:autoSpaceDN w:val="0"/>
        <w:adjustRightInd w:val="0"/>
        <w:spacing w:after="0" w:line="240" w:lineRule="auto"/>
        <w:jc w:val="both"/>
        <w:rPr>
          <w:rFonts w:ascii="Times New Roman" w:hAnsi="Times New Roman"/>
          <w:sz w:val="24"/>
          <w:szCs w:val="24"/>
        </w:rPr>
      </w:pPr>
      <w:r w:rsidRPr="00CB091C">
        <w:rPr>
          <w:rFonts w:ascii="Times New Roman" w:hAnsi="Times New Roman"/>
          <w:sz w:val="24"/>
          <w:szCs w:val="24"/>
        </w:rPr>
        <w:t>University of Lucknow, U.P., India.</w:t>
      </w:r>
    </w:p>
    <w:p w14:paraId="0390357F" w14:textId="77777777" w:rsidR="00565945" w:rsidRDefault="00565945" w:rsidP="00C01350">
      <w:pPr>
        <w:widowControl w:val="0"/>
        <w:autoSpaceDE w:val="0"/>
        <w:autoSpaceDN w:val="0"/>
        <w:adjustRightInd w:val="0"/>
        <w:spacing w:after="0" w:line="240" w:lineRule="auto"/>
        <w:jc w:val="both"/>
        <w:rPr>
          <w:rFonts w:ascii="Times New Roman" w:hAnsi="Times New Roman"/>
          <w:sz w:val="24"/>
          <w:szCs w:val="24"/>
        </w:rPr>
      </w:pPr>
    </w:p>
    <w:p w14:paraId="4E61060E" w14:textId="77777777" w:rsidR="00565945" w:rsidRDefault="007E4805" w:rsidP="00C01350">
      <w:pPr>
        <w:widowControl w:val="0"/>
        <w:autoSpaceDE w:val="0"/>
        <w:autoSpaceDN w:val="0"/>
        <w:adjustRightInd w:val="0"/>
        <w:spacing w:after="0" w:line="240" w:lineRule="auto"/>
        <w:jc w:val="both"/>
        <w:outlineLvl w:val="0"/>
        <w:rPr>
          <w:rFonts w:ascii="Times New Roman" w:hAnsi="Times New Roman"/>
          <w:sz w:val="24"/>
          <w:szCs w:val="24"/>
        </w:rPr>
      </w:pPr>
      <w:proofErr w:type="spellStart"/>
      <w:proofErr w:type="gramStart"/>
      <w:r>
        <w:rPr>
          <w:rFonts w:ascii="Times New Roman" w:hAnsi="Times New Roman"/>
          <w:b/>
          <w:sz w:val="24"/>
          <w:szCs w:val="24"/>
        </w:rPr>
        <w:t>B</w:t>
      </w:r>
      <w:r w:rsidR="004434C2">
        <w:rPr>
          <w:rFonts w:ascii="Times New Roman" w:hAnsi="Times New Roman"/>
          <w:b/>
          <w:sz w:val="24"/>
          <w:szCs w:val="24"/>
        </w:rPr>
        <w:t>.</w:t>
      </w:r>
      <w:r>
        <w:rPr>
          <w:rFonts w:ascii="Times New Roman" w:hAnsi="Times New Roman"/>
          <w:b/>
          <w:sz w:val="24"/>
          <w:szCs w:val="24"/>
        </w:rPr>
        <w:t>S</w:t>
      </w:r>
      <w:r w:rsidR="004434C2">
        <w:rPr>
          <w:rFonts w:ascii="Times New Roman" w:hAnsi="Times New Roman"/>
          <w:b/>
          <w:sz w:val="24"/>
          <w:szCs w:val="24"/>
        </w:rPr>
        <w:t>c</w:t>
      </w:r>
      <w:proofErr w:type="spellEnd"/>
      <w:proofErr w:type="gramEnd"/>
      <w:r w:rsidR="00AC3F5F">
        <w:rPr>
          <w:rFonts w:ascii="Times New Roman" w:hAnsi="Times New Roman"/>
          <w:sz w:val="24"/>
          <w:szCs w:val="24"/>
        </w:rPr>
        <w:t xml:space="preserve"> (Zoology, Botany, Chemistry): 2006</w:t>
      </w:r>
      <w:r w:rsidR="007B7A9A">
        <w:rPr>
          <w:rFonts w:ascii="Times New Roman" w:hAnsi="Times New Roman"/>
          <w:sz w:val="24"/>
          <w:szCs w:val="24"/>
        </w:rPr>
        <w:t>, 71.61%</w:t>
      </w:r>
    </w:p>
    <w:p w14:paraId="7B321469" w14:textId="77777777" w:rsidR="00565945" w:rsidRDefault="00565945" w:rsidP="00C01350">
      <w:pPr>
        <w:widowControl w:val="0"/>
        <w:autoSpaceDE w:val="0"/>
        <w:autoSpaceDN w:val="0"/>
        <w:adjustRightInd w:val="0"/>
        <w:spacing w:after="0" w:line="240" w:lineRule="auto"/>
        <w:jc w:val="both"/>
        <w:rPr>
          <w:rFonts w:ascii="Times New Roman" w:hAnsi="Times New Roman"/>
          <w:sz w:val="24"/>
          <w:szCs w:val="24"/>
        </w:rPr>
      </w:pPr>
      <w:r w:rsidRPr="00CB091C">
        <w:rPr>
          <w:rFonts w:ascii="Times New Roman" w:hAnsi="Times New Roman"/>
          <w:sz w:val="24"/>
          <w:szCs w:val="24"/>
        </w:rPr>
        <w:t>University of Lucknow, UP, India.</w:t>
      </w:r>
    </w:p>
    <w:p w14:paraId="4B45EB5E" w14:textId="77777777" w:rsidR="00EF2797" w:rsidRDefault="00EF2797" w:rsidP="00C01350">
      <w:pPr>
        <w:widowControl w:val="0"/>
        <w:autoSpaceDE w:val="0"/>
        <w:autoSpaceDN w:val="0"/>
        <w:adjustRightInd w:val="0"/>
        <w:spacing w:after="0" w:line="240" w:lineRule="auto"/>
        <w:jc w:val="both"/>
        <w:rPr>
          <w:rFonts w:ascii="Times New Roman" w:hAnsi="Times New Roman"/>
          <w:sz w:val="24"/>
          <w:szCs w:val="24"/>
        </w:rPr>
      </w:pPr>
    </w:p>
    <w:p w14:paraId="54634C4A" w14:textId="77777777" w:rsidR="00EF2797" w:rsidRPr="00EF2797" w:rsidRDefault="008333B4" w:rsidP="00C0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Intermediate</w:t>
      </w:r>
      <w:r w:rsidR="00EF2797" w:rsidRPr="00EF2797">
        <w:rPr>
          <w:rFonts w:ascii="Times New Roman" w:hAnsi="Times New Roman"/>
          <w:sz w:val="24"/>
          <w:szCs w:val="24"/>
        </w:rPr>
        <w:t xml:space="preserve"> (Science stream): 2001, 62%</w:t>
      </w:r>
    </w:p>
    <w:p w14:paraId="0072963E" w14:textId="77777777" w:rsidR="00EF2797" w:rsidRPr="00EF2797" w:rsidRDefault="00EF2797" w:rsidP="00C01350">
      <w:pPr>
        <w:widowControl w:val="0"/>
        <w:autoSpaceDE w:val="0"/>
        <w:autoSpaceDN w:val="0"/>
        <w:adjustRightInd w:val="0"/>
        <w:spacing w:after="0" w:line="240" w:lineRule="auto"/>
        <w:jc w:val="both"/>
        <w:rPr>
          <w:rFonts w:ascii="Times New Roman" w:hAnsi="Times New Roman"/>
          <w:sz w:val="24"/>
          <w:szCs w:val="24"/>
        </w:rPr>
      </w:pPr>
      <w:r w:rsidRPr="00EF2797">
        <w:rPr>
          <w:rFonts w:ascii="Times New Roman" w:hAnsi="Times New Roman"/>
          <w:sz w:val="24"/>
          <w:szCs w:val="24"/>
        </w:rPr>
        <w:t>UP Board</w:t>
      </w:r>
    </w:p>
    <w:p w14:paraId="46FA7674" w14:textId="77777777" w:rsidR="00EF2797" w:rsidRPr="00EF2797" w:rsidRDefault="00EF2797" w:rsidP="00C01350">
      <w:pPr>
        <w:widowControl w:val="0"/>
        <w:autoSpaceDE w:val="0"/>
        <w:autoSpaceDN w:val="0"/>
        <w:adjustRightInd w:val="0"/>
        <w:spacing w:after="0" w:line="240" w:lineRule="auto"/>
        <w:jc w:val="both"/>
        <w:rPr>
          <w:rFonts w:ascii="Times New Roman" w:hAnsi="Times New Roman"/>
          <w:sz w:val="24"/>
          <w:szCs w:val="24"/>
        </w:rPr>
      </w:pPr>
    </w:p>
    <w:p w14:paraId="119F273F" w14:textId="77777777" w:rsidR="00EF2797" w:rsidRPr="00EF2797" w:rsidRDefault="008333B4" w:rsidP="00C013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High School </w:t>
      </w:r>
      <w:r w:rsidR="00EF2797" w:rsidRPr="00EF2797">
        <w:rPr>
          <w:rFonts w:ascii="Times New Roman" w:hAnsi="Times New Roman"/>
          <w:sz w:val="24"/>
          <w:szCs w:val="24"/>
        </w:rPr>
        <w:t>(Science stream): 1999, 63.5%</w:t>
      </w:r>
    </w:p>
    <w:p w14:paraId="21B1586E" w14:textId="77777777" w:rsidR="00EF2797" w:rsidRPr="00EF2797" w:rsidRDefault="00EF2797" w:rsidP="00C01350">
      <w:pPr>
        <w:widowControl w:val="0"/>
        <w:autoSpaceDE w:val="0"/>
        <w:autoSpaceDN w:val="0"/>
        <w:adjustRightInd w:val="0"/>
        <w:spacing w:after="0" w:line="240" w:lineRule="auto"/>
        <w:jc w:val="both"/>
        <w:rPr>
          <w:rFonts w:ascii="Times New Roman" w:hAnsi="Times New Roman"/>
          <w:sz w:val="24"/>
          <w:szCs w:val="24"/>
        </w:rPr>
      </w:pPr>
      <w:r w:rsidRPr="00EF2797">
        <w:rPr>
          <w:rFonts w:ascii="Times New Roman" w:hAnsi="Times New Roman"/>
          <w:sz w:val="24"/>
          <w:szCs w:val="24"/>
        </w:rPr>
        <w:t>UP Board</w:t>
      </w:r>
    </w:p>
    <w:p w14:paraId="2B9A44CF" w14:textId="77777777" w:rsidR="00EF2797" w:rsidRPr="00EF2797" w:rsidRDefault="00EF2797" w:rsidP="009042EC">
      <w:pPr>
        <w:widowControl w:val="0"/>
        <w:autoSpaceDE w:val="0"/>
        <w:autoSpaceDN w:val="0"/>
        <w:adjustRightInd w:val="0"/>
        <w:spacing w:after="0" w:line="240" w:lineRule="auto"/>
        <w:jc w:val="both"/>
        <w:rPr>
          <w:rFonts w:ascii="Times New Roman" w:hAnsi="Times New Roman"/>
          <w:sz w:val="24"/>
          <w:szCs w:val="24"/>
        </w:rPr>
      </w:pPr>
    </w:p>
    <w:p w14:paraId="584E92AA" w14:textId="77777777" w:rsidR="00565945" w:rsidRDefault="00FF08F1" w:rsidP="00974F72">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b/>
          <w:bCs/>
          <w:sz w:val="24"/>
          <w:szCs w:val="24"/>
        </w:rPr>
        <w:t>RESEARCH EXPERIENCE</w:t>
      </w:r>
      <w:r w:rsidR="00BC60BB">
        <w:rPr>
          <w:rFonts w:ascii="Times New Roman" w:hAnsi="Times New Roman"/>
          <w:b/>
          <w:bCs/>
          <w:sz w:val="24"/>
          <w:szCs w:val="24"/>
        </w:rPr>
        <w:t>-</w:t>
      </w:r>
      <w:r w:rsidR="00BC60BB" w:rsidRPr="00BC60BB">
        <w:rPr>
          <w:rFonts w:ascii="Times New Roman" w:hAnsi="Times New Roman"/>
          <w:sz w:val="24"/>
          <w:szCs w:val="24"/>
        </w:rPr>
        <w:t>(2012-2017)</w:t>
      </w:r>
    </w:p>
    <w:p w14:paraId="595D58F3" w14:textId="77777777" w:rsidR="00565945" w:rsidRDefault="00565945" w:rsidP="009042EC">
      <w:pPr>
        <w:widowControl w:val="0"/>
        <w:autoSpaceDE w:val="0"/>
        <w:autoSpaceDN w:val="0"/>
        <w:adjustRightInd w:val="0"/>
        <w:spacing w:after="0" w:line="132" w:lineRule="exact"/>
        <w:jc w:val="both"/>
        <w:rPr>
          <w:rFonts w:ascii="Times New Roman" w:hAnsi="Times New Roman"/>
          <w:sz w:val="24"/>
          <w:szCs w:val="24"/>
        </w:rPr>
      </w:pPr>
    </w:p>
    <w:p w14:paraId="6D2A5045" w14:textId="77777777" w:rsidR="004429BA" w:rsidRDefault="00FF08F1" w:rsidP="004429BA">
      <w:pPr>
        <w:pStyle w:val="ListParagraph"/>
        <w:widowControl w:val="0"/>
        <w:numPr>
          <w:ilvl w:val="0"/>
          <w:numId w:val="18"/>
        </w:numPr>
        <w:overflowPunct w:val="0"/>
        <w:autoSpaceDE w:val="0"/>
        <w:autoSpaceDN w:val="0"/>
        <w:adjustRightInd w:val="0"/>
        <w:spacing w:after="0"/>
        <w:ind w:left="360"/>
        <w:jc w:val="both"/>
        <w:rPr>
          <w:rFonts w:ascii="Times New Roman" w:hAnsi="Times New Roman"/>
          <w:sz w:val="24"/>
          <w:szCs w:val="24"/>
        </w:rPr>
      </w:pPr>
      <w:r w:rsidRPr="00FF08F1">
        <w:rPr>
          <w:rFonts w:ascii="Times New Roman" w:hAnsi="Times New Roman"/>
          <w:sz w:val="24"/>
          <w:szCs w:val="24"/>
        </w:rPr>
        <w:t>I</w:t>
      </w:r>
      <w:r>
        <w:rPr>
          <w:rFonts w:ascii="Times New Roman" w:hAnsi="Times New Roman"/>
          <w:sz w:val="24"/>
          <w:szCs w:val="24"/>
        </w:rPr>
        <w:t>dentified various</w:t>
      </w:r>
      <w:r w:rsidR="00565945" w:rsidRPr="00FF08F1">
        <w:rPr>
          <w:rFonts w:ascii="Times New Roman" w:hAnsi="Times New Roman"/>
          <w:sz w:val="24"/>
          <w:szCs w:val="24"/>
        </w:rPr>
        <w:t xml:space="preserve"> anticancer</w:t>
      </w:r>
      <w:r w:rsidR="0038263F">
        <w:rPr>
          <w:rFonts w:ascii="Times New Roman" w:hAnsi="Times New Roman"/>
          <w:sz w:val="24"/>
          <w:szCs w:val="24"/>
        </w:rPr>
        <w:t xml:space="preserve"> </w:t>
      </w:r>
      <w:r w:rsidR="00565945" w:rsidRPr="00FF08F1">
        <w:rPr>
          <w:rFonts w:ascii="Times New Roman" w:hAnsi="Times New Roman"/>
          <w:sz w:val="24"/>
          <w:szCs w:val="24"/>
        </w:rPr>
        <w:t>compounds from Indian ethno</w:t>
      </w:r>
      <w:r w:rsidR="00E450DB" w:rsidRPr="00FF08F1">
        <w:rPr>
          <w:rFonts w:ascii="Times New Roman" w:hAnsi="Times New Roman"/>
          <w:sz w:val="24"/>
          <w:szCs w:val="24"/>
        </w:rPr>
        <w:t>-</w:t>
      </w:r>
      <w:r w:rsidR="00565945" w:rsidRPr="00FF08F1">
        <w:rPr>
          <w:rFonts w:ascii="Times New Roman" w:hAnsi="Times New Roman"/>
          <w:sz w:val="24"/>
          <w:szCs w:val="24"/>
        </w:rPr>
        <w:t xml:space="preserve">medical plants. </w:t>
      </w:r>
      <w:r w:rsidR="00687570" w:rsidRPr="00FF08F1">
        <w:rPr>
          <w:rFonts w:ascii="Times New Roman" w:hAnsi="Times New Roman"/>
          <w:sz w:val="24"/>
          <w:szCs w:val="24"/>
        </w:rPr>
        <w:t>Several potent anticancer compounds were isolated and identified by various analytical techniques such as HPLC (High Performance Liquid Chromatography), TLC (Thin Layer Chromatography), HPTLC (High Performance Thin Layer Chromatography), GC (Gas Chromatography), PC (Paper Chromatography) and CC (Column Chromatography). Spectral techniques like NMR, UV, IR, Mass (ESI-MS, LC-MS/MS) were used for identification and structural elucidation of bioactive phytochemicals.</w:t>
      </w:r>
    </w:p>
    <w:p w14:paraId="0B5659C9" w14:textId="77777777" w:rsidR="00BC60BB" w:rsidRDefault="00FF08F1" w:rsidP="00BC60BB">
      <w:pPr>
        <w:pStyle w:val="ListParagraph"/>
        <w:widowControl w:val="0"/>
        <w:numPr>
          <w:ilvl w:val="0"/>
          <w:numId w:val="18"/>
        </w:numPr>
        <w:overflowPunct w:val="0"/>
        <w:autoSpaceDE w:val="0"/>
        <w:autoSpaceDN w:val="0"/>
        <w:adjustRightInd w:val="0"/>
        <w:spacing w:after="0"/>
        <w:ind w:left="360"/>
        <w:jc w:val="both"/>
        <w:rPr>
          <w:rFonts w:ascii="Times New Roman" w:hAnsi="Times New Roman"/>
          <w:sz w:val="24"/>
          <w:szCs w:val="24"/>
        </w:rPr>
      </w:pPr>
      <w:r w:rsidRPr="004429BA">
        <w:rPr>
          <w:rFonts w:ascii="Times New Roman" w:hAnsi="Times New Roman"/>
          <w:sz w:val="24"/>
          <w:szCs w:val="24"/>
        </w:rPr>
        <w:t>Evaluated</w:t>
      </w:r>
      <w:r w:rsidR="00880B17" w:rsidRPr="004429BA">
        <w:rPr>
          <w:rFonts w:ascii="Times New Roman" w:hAnsi="Times New Roman"/>
          <w:sz w:val="24"/>
          <w:szCs w:val="24"/>
        </w:rPr>
        <w:t xml:space="preserve"> </w:t>
      </w:r>
      <w:r w:rsidR="00DD17BC" w:rsidRPr="004429BA">
        <w:rPr>
          <w:rFonts w:ascii="Times New Roman" w:hAnsi="Times New Roman"/>
          <w:sz w:val="24"/>
          <w:szCs w:val="24"/>
        </w:rPr>
        <w:t>anticancer activity in</w:t>
      </w:r>
      <w:r w:rsidR="00880B17" w:rsidRPr="004429BA">
        <w:rPr>
          <w:rFonts w:ascii="Times New Roman" w:hAnsi="Times New Roman"/>
          <w:sz w:val="24"/>
          <w:szCs w:val="24"/>
        </w:rPr>
        <w:t xml:space="preserve"> </w:t>
      </w:r>
      <w:r w:rsidR="00E450DB" w:rsidRPr="004429BA">
        <w:rPr>
          <w:rFonts w:ascii="Times New Roman" w:hAnsi="Times New Roman"/>
          <w:sz w:val="24"/>
          <w:szCs w:val="24"/>
        </w:rPr>
        <w:t xml:space="preserve">two potent medicinal plants </w:t>
      </w:r>
      <w:proofErr w:type="spellStart"/>
      <w:r w:rsidR="00E450DB" w:rsidRPr="004429BA">
        <w:rPr>
          <w:rFonts w:ascii="Times New Roman" w:hAnsi="Times New Roman"/>
          <w:i/>
          <w:sz w:val="24"/>
          <w:szCs w:val="24"/>
        </w:rPr>
        <w:t>Anthocephalus</w:t>
      </w:r>
      <w:proofErr w:type="spellEnd"/>
      <w:r w:rsidR="00E450DB" w:rsidRPr="004429BA">
        <w:rPr>
          <w:rFonts w:ascii="Times New Roman" w:hAnsi="Times New Roman"/>
          <w:i/>
          <w:sz w:val="24"/>
          <w:szCs w:val="24"/>
        </w:rPr>
        <w:t xml:space="preserve"> </w:t>
      </w:r>
      <w:proofErr w:type="spellStart"/>
      <w:r w:rsidR="00E450DB" w:rsidRPr="004429BA">
        <w:rPr>
          <w:rFonts w:ascii="Times New Roman" w:hAnsi="Times New Roman"/>
          <w:i/>
          <w:sz w:val="24"/>
          <w:szCs w:val="24"/>
        </w:rPr>
        <w:t>cadamba</w:t>
      </w:r>
      <w:proofErr w:type="spellEnd"/>
      <w:r w:rsidR="00E450DB" w:rsidRPr="004429BA">
        <w:rPr>
          <w:rFonts w:ascii="Times New Roman" w:hAnsi="Times New Roman"/>
          <w:sz w:val="24"/>
          <w:szCs w:val="24"/>
        </w:rPr>
        <w:t xml:space="preserve"> and </w:t>
      </w:r>
      <w:proofErr w:type="spellStart"/>
      <w:r w:rsidR="00E450DB" w:rsidRPr="004429BA">
        <w:rPr>
          <w:rFonts w:ascii="Times New Roman" w:hAnsi="Times New Roman"/>
          <w:i/>
          <w:sz w:val="24"/>
          <w:szCs w:val="24"/>
        </w:rPr>
        <w:t>Wrightia</w:t>
      </w:r>
      <w:proofErr w:type="spellEnd"/>
      <w:r w:rsidR="00E450DB" w:rsidRPr="004429BA">
        <w:rPr>
          <w:rFonts w:ascii="Times New Roman" w:hAnsi="Times New Roman"/>
          <w:i/>
          <w:sz w:val="24"/>
          <w:szCs w:val="24"/>
        </w:rPr>
        <w:t xml:space="preserve"> tinctoria</w:t>
      </w:r>
      <w:r w:rsidR="00E450DB" w:rsidRPr="004429BA">
        <w:rPr>
          <w:rFonts w:ascii="Times New Roman" w:hAnsi="Times New Roman"/>
          <w:sz w:val="24"/>
          <w:szCs w:val="24"/>
        </w:rPr>
        <w:t xml:space="preserve">.  </w:t>
      </w:r>
      <w:r w:rsidR="00E450DB" w:rsidRPr="004429BA">
        <w:rPr>
          <w:rFonts w:ascii="Times New Roman" w:hAnsi="Times New Roman"/>
          <w:i/>
          <w:iCs/>
          <w:sz w:val="24"/>
          <w:szCs w:val="24"/>
        </w:rPr>
        <w:t>In-vitro</w:t>
      </w:r>
      <w:r w:rsidR="00E450DB" w:rsidRPr="004429BA">
        <w:rPr>
          <w:rFonts w:ascii="Times New Roman" w:hAnsi="Times New Roman"/>
          <w:sz w:val="24"/>
          <w:szCs w:val="24"/>
        </w:rPr>
        <w:t xml:space="preserve"> anticancer activity was performed by MTT assay, </w:t>
      </w:r>
      <w:proofErr w:type="spellStart"/>
      <w:r w:rsidR="00E450DB" w:rsidRPr="004429BA">
        <w:rPr>
          <w:rFonts w:ascii="Times New Roman" w:hAnsi="Times New Roman"/>
          <w:sz w:val="24"/>
          <w:szCs w:val="24"/>
        </w:rPr>
        <w:t>colonogenic</w:t>
      </w:r>
      <w:proofErr w:type="spellEnd"/>
      <w:r w:rsidR="00E450DB" w:rsidRPr="004429BA">
        <w:rPr>
          <w:rFonts w:ascii="Times New Roman" w:hAnsi="Times New Roman"/>
          <w:sz w:val="24"/>
          <w:szCs w:val="24"/>
        </w:rPr>
        <w:t xml:space="preserve"> assay, ROS generation, Annexin V-FITC/PI dual dye staining method by flow cytometry and DNA fragmentation assay. </w:t>
      </w:r>
    </w:p>
    <w:p w14:paraId="0ABF2B18" w14:textId="77777777" w:rsidR="00FB1701" w:rsidRDefault="00FB1701" w:rsidP="00FB1701">
      <w:pPr>
        <w:pStyle w:val="ListParagraph"/>
        <w:widowControl w:val="0"/>
        <w:overflowPunct w:val="0"/>
        <w:autoSpaceDE w:val="0"/>
        <w:autoSpaceDN w:val="0"/>
        <w:adjustRightInd w:val="0"/>
        <w:spacing w:after="0"/>
        <w:ind w:left="360"/>
        <w:jc w:val="both"/>
        <w:rPr>
          <w:rFonts w:ascii="Times New Roman" w:hAnsi="Times New Roman"/>
          <w:sz w:val="24"/>
          <w:szCs w:val="24"/>
        </w:rPr>
      </w:pPr>
    </w:p>
    <w:p w14:paraId="62E4FE99" w14:textId="77777777" w:rsidR="00E632C2" w:rsidRPr="00735C14" w:rsidRDefault="008333B4" w:rsidP="00E632C2">
      <w:pPr>
        <w:pStyle w:val="ListParagraph"/>
        <w:widowControl w:val="0"/>
        <w:overflowPunct w:val="0"/>
        <w:autoSpaceDE w:val="0"/>
        <w:autoSpaceDN w:val="0"/>
        <w:adjustRightInd w:val="0"/>
        <w:spacing w:after="0"/>
        <w:ind w:left="0"/>
        <w:jc w:val="both"/>
        <w:rPr>
          <w:rFonts w:ascii="Times New Roman" w:hAnsi="Times New Roman"/>
          <w:sz w:val="24"/>
          <w:szCs w:val="24"/>
        </w:rPr>
      </w:pPr>
      <w:r>
        <w:rPr>
          <w:rFonts w:ascii="Times New Roman" w:hAnsi="Times New Roman"/>
          <w:b/>
          <w:bCs/>
          <w:sz w:val="24"/>
          <w:szCs w:val="24"/>
        </w:rPr>
        <w:br w:type="page"/>
      </w:r>
      <w:r w:rsidR="00E632C2" w:rsidRPr="00735C14">
        <w:rPr>
          <w:rFonts w:ascii="Times New Roman" w:hAnsi="Times New Roman"/>
          <w:b/>
          <w:bCs/>
          <w:sz w:val="24"/>
          <w:szCs w:val="24"/>
        </w:rPr>
        <w:lastRenderedPageBreak/>
        <w:t xml:space="preserve">SUBJECT EXPERTISE (ACADEMICS): </w:t>
      </w:r>
      <w:r w:rsidR="00E632C2" w:rsidRPr="00735C14">
        <w:rPr>
          <w:rFonts w:ascii="Times New Roman" w:hAnsi="Times New Roman"/>
          <w:sz w:val="24"/>
          <w:szCs w:val="24"/>
        </w:rPr>
        <w:t xml:space="preserve"> Organic, Inorganic and Physical Chemistry</w:t>
      </w:r>
    </w:p>
    <w:p w14:paraId="06082D58" w14:textId="77777777" w:rsidR="00BC60BB" w:rsidRPr="00BC60BB" w:rsidRDefault="00BC60BB" w:rsidP="00BC60BB">
      <w:pPr>
        <w:pStyle w:val="ListParagraph"/>
        <w:widowControl w:val="0"/>
        <w:overflowPunct w:val="0"/>
        <w:autoSpaceDE w:val="0"/>
        <w:autoSpaceDN w:val="0"/>
        <w:adjustRightInd w:val="0"/>
        <w:spacing w:after="0"/>
        <w:ind w:left="0"/>
        <w:jc w:val="both"/>
        <w:rPr>
          <w:rFonts w:ascii="Times New Roman" w:hAnsi="Times New Roman"/>
          <w:sz w:val="24"/>
          <w:szCs w:val="24"/>
        </w:rPr>
      </w:pPr>
    </w:p>
    <w:p w14:paraId="02C042D1" w14:textId="77777777" w:rsidR="003B5059" w:rsidRPr="00113D7C" w:rsidRDefault="00DD17BC" w:rsidP="00BC60BB">
      <w:pPr>
        <w:autoSpaceDE w:val="0"/>
        <w:autoSpaceDN w:val="0"/>
        <w:adjustRightInd w:val="0"/>
        <w:outlineLvl w:val="0"/>
        <w:rPr>
          <w:rFonts w:ascii="Times New Roman" w:hAnsi="Times New Roman"/>
          <w:b/>
          <w:bCs/>
          <w:sz w:val="24"/>
          <w:szCs w:val="24"/>
        </w:rPr>
      </w:pPr>
      <w:r>
        <w:rPr>
          <w:rFonts w:ascii="Times New Roman" w:hAnsi="Times New Roman"/>
          <w:b/>
          <w:bCs/>
          <w:sz w:val="24"/>
          <w:szCs w:val="24"/>
        </w:rPr>
        <w:t>TECHNICAL EXPERTISE</w:t>
      </w:r>
    </w:p>
    <w:p w14:paraId="24D00818" w14:textId="77777777" w:rsidR="002F7D9B" w:rsidRPr="00D51868" w:rsidRDefault="002F7D9B" w:rsidP="009042EC">
      <w:pPr>
        <w:pStyle w:val="ListParagraph"/>
        <w:numPr>
          <w:ilvl w:val="0"/>
          <w:numId w:val="22"/>
        </w:numPr>
        <w:spacing w:line="240" w:lineRule="auto"/>
        <w:ind w:left="360"/>
        <w:jc w:val="both"/>
        <w:rPr>
          <w:rFonts w:ascii="Times New Roman" w:hAnsi="Times New Roman"/>
          <w:sz w:val="24"/>
          <w:szCs w:val="24"/>
        </w:rPr>
      </w:pPr>
      <w:r w:rsidRPr="00D51868">
        <w:rPr>
          <w:rFonts w:ascii="Times New Roman" w:hAnsi="Times New Roman"/>
          <w:b/>
          <w:sz w:val="24"/>
          <w:szCs w:val="24"/>
        </w:rPr>
        <w:t>Natural product isolation techniques</w:t>
      </w:r>
      <w:r w:rsidR="005A0C1E" w:rsidRPr="00D51868">
        <w:rPr>
          <w:rFonts w:ascii="Times New Roman" w:hAnsi="Times New Roman"/>
          <w:b/>
          <w:sz w:val="24"/>
          <w:szCs w:val="24"/>
        </w:rPr>
        <w:t xml:space="preserve">: </w:t>
      </w:r>
      <w:r w:rsidRPr="00D51868">
        <w:rPr>
          <w:rFonts w:ascii="Times New Roman" w:hAnsi="Times New Roman"/>
          <w:sz w:val="24"/>
          <w:szCs w:val="24"/>
        </w:rPr>
        <w:t>Extraction techniques, method development in preparative and semi</w:t>
      </w:r>
      <w:r w:rsidR="00DD17BC" w:rsidRPr="00D51868">
        <w:rPr>
          <w:rFonts w:ascii="Times New Roman" w:hAnsi="Times New Roman"/>
          <w:sz w:val="24"/>
          <w:szCs w:val="24"/>
        </w:rPr>
        <w:t>-</w:t>
      </w:r>
      <w:r w:rsidRPr="00D51868">
        <w:rPr>
          <w:rFonts w:ascii="Times New Roman" w:hAnsi="Times New Roman"/>
          <w:sz w:val="24"/>
          <w:szCs w:val="24"/>
        </w:rPr>
        <w:t xml:space="preserve">preparative HPLC, GC-MS and LC-MS. Isolation techniques </w:t>
      </w:r>
      <w:r w:rsidR="00DD17BC" w:rsidRPr="00D51868">
        <w:rPr>
          <w:rFonts w:ascii="Times New Roman" w:hAnsi="Times New Roman"/>
          <w:sz w:val="24"/>
          <w:szCs w:val="24"/>
        </w:rPr>
        <w:t>including</w:t>
      </w:r>
      <w:r w:rsidRPr="00D51868">
        <w:rPr>
          <w:rFonts w:ascii="Times New Roman" w:hAnsi="Times New Roman"/>
          <w:sz w:val="24"/>
          <w:szCs w:val="24"/>
        </w:rPr>
        <w:t xml:space="preserve"> normal phase column chromatography and flash chromatography.</w:t>
      </w:r>
    </w:p>
    <w:p w14:paraId="5BD35517" w14:textId="77777777" w:rsidR="002F7D9B" w:rsidRPr="00113D7C" w:rsidRDefault="002F7D9B" w:rsidP="009042EC">
      <w:pPr>
        <w:spacing w:after="0" w:line="240" w:lineRule="auto"/>
        <w:jc w:val="both"/>
        <w:rPr>
          <w:rFonts w:ascii="Times New Roman" w:hAnsi="Times New Roman"/>
          <w:sz w:val="24"/>
          <w:szCs w:val="24"/>
        </w:rPr>
      </w:pPr>
    </w:p>
    <w:p w14:paraId="55743210" w14:textId="77777777" w:rsidR="002F7D9B" w:rsidRPr="006B47F8" w:rsidRDefault="00F93271" w:rsidP="009042EC">
      <w:pPr>
        <w:pStyle w:val="ListParagraph"/>
        <w:numPr>
          <w:ilvl w:val="0"/>
          <w:numId w:val="17"/>
        </w:numPr>
        <w:spacing w:after="0" w:line="240" w:lineRule="auto"/>
        <w:ind w:left="284" w:hanging="284"/>
        <w:jc w:val="both"/>
        <w:rPr>
          <w:rFonts w:ascii="Times New Roman" w:hAnsi="Times New Roman"/>
          <w:b/>
          <w:sz w:val="24"/>
          <w:szCs w:val="24"/>
        </w:rPr>
      </w:pPr>
      <w:r>
        <w:rPr>
          <w:rFonts w:ascii="Times New Roman" w:hAnsi="Times New Roman"/>
          <w:b/>
          <w:sz w:val="24"/>
          <w:szCs w:val="24"/>
        </w:rPr>
        <w:t>Spectroscopic</w:t>
      </w:r>
      <w:r w:rsidR="002F7D9B" w:rsidRPr="005A0C1E">
        <w:rPr>
          <w:rFonts w:ascii="Times New Roman" w:hAnsi="Times New Roman"/>
          <w:b/>
          <w:sz w:val="24"/>
          <w:szCs w:val="24"/>
        </w:rPr>
        <w:t xml:space="preserve"> techniques</w:t>
      </w:r>
      <w:r w:rsidR="005A0C1E" w:rsidRPr="005A0C1E">
        <w:rPr>
          <w:rFonts w:ascii="Times New Roman" w:hAnsi="Times New Roman"/>
          <w:b/>
          <w:sz w:val="24"/>
          <w:szCs w:val="24"/>
        </w:rPr>
        <w:t>:</w:t>
      </w:r>
      <w:r w:rsidR="00880B17">
        <w:rPr>
          <w:rFonts w:ascii="Times New Roman" w:hAnsi="Times New Roman"/>
          <w:b/>
          <w:sz w:val="24"/>
          <w:szCs w:val="24"/>
        </w:rPr>
        <w:t xml:space="preserve"> </w:t>
      </w:r>
      <w:r w:rsidR="002F7D9B" w:rsidRPr="005A0C1E">
        <w:rPr>
          <w:rFonts w:ascii="Times New Roman" w:hAnsi="Times New Roman"/>
          <w:sz w:val="24"/>
          <w:szCs w:val="24"/>
        </w:rPr>
        <w:t xml:space="preserve">FT-NMR, </w:t>
      </w:r>
      <w:r>
        <w:rPr>
          <w:rFonts w:ascii="Times New Roman" w:hAnsi="Times New Roman"/>
          <w:sz w:val="24"/>
          <w:szCs w:val="24"/>
        </w:rPr>
        <w:t>One-dimensional (</w:t>
      </w:r>
      <w:r w:rsidRPr="00F93271">
        <w:rPr>
          <w:rFonts w:ascii="Times New Roman" w:hAnsi="Times New Roman"/>
          <w:sz w:val="24"/>
          <w:szCs w:val="24"/>
          <w:vertAlign w:val="superscript"/>
        </w:rPr>
        <w:t>1</w:t>
      </w:r>
      <w:r>
        <w:rPr>
          <w:rFonts w:ascii="Times New Roman" w:hAnsi="Times New Roman"/>
          <w:sz w:val="24"/>
          <w:szCs w:val="24"/>
        </w:rPr>
        <w:t xml:space="preserve">H, </w:t>
      </w:r>
      <w:r w:rsidRPr="00F93271">
        <w:rPr>
          <w:rFonts w:ascii="Times New Roman" w:hAnsi="Times New Roman"/>
          <w:sz w:val="24"/>
          <w:szCs w:val="24"/>
          <w:vertAlign w:val="superscript"/>
        </w:rPr>
        <w:t>13</w:t>
      </w:r>
      <w:r>
        <w:rPr>
          <w:rFonts w:ascii="Times New Roman" w:hAnsi="Times New Roman"/>
          <w:sz w:val="24"/>
          <w:szCs w:val="24"/>
        </w:rPr>
        <w:t xml:space="preserve">C, Dept), </w:t>
      </w:r>
      <w:r w:rsidR="002F7D9B" w:rsidRPr="005A0C1E">
        <w:rPr>
          <w:rFonts w:ascii="Times New Roman" w:hAnsi="Times New Roman"/>
          <w:sz w:val="24"/>
          <w:szCs w:val="24"/>
        </w:rPr>
        <w:t>homo</w:t>
      </w:r>
      <w:r>
        <w:rPr>
          <w:rFonts w:ascii="Times New Roman" w:hAnsi="Times New Roman"/>
          <w:sz w:val="24"/>
          <w:szCs w:val="24"/>
        </w:rPr>
        <w:t xml:space="preserve">nuclear </w:t>
      </w:r>
      <w:r w:rsidRPr="005A0C1E">
        <w:rPr>
          <w:rFonts w:ascii="Times New Roman" w:hAnsi="Times New Roman"/>
          <w:sz w:val="24"/>
          <w:szCs w:val="24"/>
        </w:rPr>
        <w:t>two-dimensional</w:t>
      </w:r>
      <w:r>
        <w:rPr>
          <w:rFonts w:ascii="Times New Roman" w:hAnsi="Times New Roman"/>
          <w:sz w:val="24"/>
          <w:szCs w:val="24"/>
        </w:rPr>
        <w:t xml:space="preserve"> (</w:t>
      </w:r>
      <w:r w:rsidR="00933545">
        <w:rPr>
          <w:rFonts w:ascii="Times New Roman" w:hAnsi="Times New Roman"/>
          <w:sz w:val="24"/>
          <w:szCs w:val="24"/>
        </w:rPr>
        <w:t xml:space="preserve">Cosy, </w:t>
      </w:r>
      <w:proofErr w:type="spellStart"/>
      <w:proofErr w:type="gramStart"/>
      <w:r w:rsidR="00933545">
        <w:rPr>
          <w:rFonts w:ascii="Times New Roman" w:hAnsi="Times New Roman"/>
          <w:sz w:val="24"/>
          <w:szCs w:val="24"/>
        </w:rPr>
        <w:t>Tocs</w:t>
      </w:r>
      <w:r>
        <w:rPr>
          <w:rFonts w:ascii="Times New Roman" w:hAnsi="Times New Roman"/>
          <w:sz w:val="24"/>
          <w:szCs w:val="24"/>
        </w:rPr>
        <w:t>y</w:t>
      </w:r>
      <w:proofErr w:type="spellEnd"/>
      <w:r>
        <w:rPr>
          <w:rFonts w:ascii="Times New Roman" w:hAnsi="Times New Roman"/>
          <w:sz w:val="24"/>
          <w:szCs w:val="24"/>
        </w:rPr>
        <w:t xml:space="preserve">) </w:t>
      </w:r>
      <w:r w:rsidR="00880B17">
        <w:rPr>
          <w:rFonts w:ascii="Times New Roman" w:hAnsi="Times New Roman"/>
          <w:sz w:val="24"/>
          <w:szCs w:val="24"/>
        </w:rPr>
        <w:t xml:space="preserve"> and</w:t>
      </w:r>
      <w:proofErr w:type="gramEnd"/>
      <w:r w:rsidR="00880B17">
        <w:rPr>
          <w:rFonts w:ascii="Times New Roman" w:hAnsi="Times New Roman"/>
          <w:sz w:val="24"/>
          <w:szCs w:val="24"/>
        </w:rPr>
        <w:t xml:space="preserve"> het</w:t>
      </w:r>
      <w:r w:rsidR="0067292F">
        <w:rPr>
          <w:rFonts w:ascii="Times New Roman" w:hAnsi="Times New Roman"/>
          <w:sz w:val="24"/>
          <w:szCs w:val="24"/>
        </w:rPr>
        <w:t>e</w:t>
      </w:r>
      <w:r w:rsidR="00880B17">
        <w:rPr>
          <w:rFonts w:ascii="Times New Roman" w:hAnsi="Times New Roman"/>
          <w:sz w:val="24"/>
          <w:szCs w:val="24"/>
        </w:rPr>
        <w:t>ro</w:t>
      </w:r>
      <w:r w:rsidR="002F7D9B" w:rsidRPr="005A0C1E">
        <w:rPr>
          <w:rFonts w:ascii="Times New Roman" w:hAnsi="Times New Roman"/>
          <w:sz w:val="24"/>
          <w:szCs w:val="24"/>
        </w:rPr>
        <w:t>nuclear</w:t>
      </w:r>
      <w:r>
        <w:rPr>
          <w:rFonts w:ascii="Times New Roman" w:hAnsi="Times New Roman"/>
          <w:sz w:val="24"/>
          <w:szCs w:val="24"/>
        </w:rPr>
        <w:t xml:space="preserve"> </w:t>
      </w:r>
      <w:r w:rsidR="002F7D9B" w:rsidRPr="005A0C1E">
        <w:rPr>
          <w:rFonts w:ascii="Times New Roman" w:hAnsi="Times New Roman"/>
          <w:sz w:val="24"/>
          <w:szCs w:val="24"/>
        </w:rPr>
        <w:t>two-dimensional</w:t>
      </w:r>
      <w:r>
        <w:rPr>
          <w:rFonts w:ascii="Times New Roman" w:hAnsi="Times New Roman"/>
          <w:sz w:val="24"/>
          <w:szCs w:val="24"/>
        </w:rPr>
        <w:t xml:space="preserve"> (HSQC, HMBC)</w:t>
      </w:r>
      <w:r w:rsidRPr="005A0C1E">
        <w:rPr>
          <w:rFonts w:ascii="Times New Roman" w:hAnsi="Times New Roman"/>
          <w:sz w:val="24"/>
          <w:szCs w:val="24"/>
        </w:rPr>
        <w:t xml:space="preserve"> </w:t>
      </w:r>
      <w:r w:rsidR="002F7D9B" w:rsidRPr="005A0C1E">
        <w:rPr>
          <w:rFonts w:ascii="Times New Roman" w:hAnsi="Times New Roman"/>
          <w:sz w:val="24"/>
          <w:szCs w:val="24"/>
        </w:rPr>
        <w:t xml:space="preserve"> NMR, HPLC/UPLC-HRMS, FAB-MS, MALDI-MS, MS/MS and MS. UV-VIS spectroscopy, Interpretation of data and applications in Drug Discovery.</w:t>
      </w:r>
    </w:p>
    <w:p w14:paraId="65B1806E" w14:textId="77777777" w:rsidR="006B47F8" w:rsidRPr="00A576FA" w:rsidRDefault="006B47F8" w:rsidP="009042EC">
      <w:pPr>
        <w:spacing w:after="0" w:line="240" w:lineRule="auto"/>
        <w:jc w:val="both"/>
        <w:rPr>
          <w:rFonts w:ascii="Times New Roman" w:hAnsi="Times New Roman"/>
          <w:b/>
          <w:sz w:val="24"/>
          <w:szCs w:val="24"/>
        </w:rPr>
      </w:pPr>
    </w:p>
    <w:p w14:paraId="6598D606" w14:textId="77777777" w:rsidR="002F7D9B" w:rsidRPr="002F7D9B" w:rsidRDefault="002F7D9B" w:rsidP="009042EC">
      <w:pPr>
        <w:pStyle w:val="ListParagraph"/>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2F7D9B">
        <w:rPr>
          <w:rFonts w:ascii="Times New Roman" w:hAnsi="Times New Roman"/>
          <w:b/>
          <w:bCs/>
          <w:sz w:val="24"/>
          <w:szCs w:val="24"/>
        </w:rPr>
        <w:t>Cell Culture techniques</w:t>
      </w:r>
      <w:r w:rsidRPr="002F7D9B">
        <w:rPr>
          <w:rFonts w:ascii="Times New Roman" w:hAnsi="Times New Roman"/>
          <w:sz w:val="24"/>
          <w:szCs w:val="24"/>
        </w:rPr>
        <w:t xml:space="preserve">: Mammalian cell culture (suspension and adherent cancer cell lines of different cancer types), Cell based colorimetric and </w:t>
      </w:r>
      <w:proofErr w:type="spellStart"/>
      <w:r w:rsidRPr="002F7D9B">
        <w:rPr>
          <w:rFonts w:ascii="Times New Roman" w:hAnsi="Times New Roman"/>
          <w:sz w:val="24"/>
          <w:szCs w:val="24"/>
        </w:rPr>
        <w:t>fluorimetric</w:t>
      </w:r>
      <w:proofErr w:type="spellEnd"/>
      <w:r w:rsidRPr="002F7D9B">
        <w:rPr>
          <w:rFonts w:ascii="Times New Roman" w:hAnsi="Times New Roman"/>
          <w:sz w:val="24"/>
          <w:szCs w:val="24"/>
        </w:rPr>
        <w:t xml:space="preserve"> assays. Flow </w:t>
      </w:r>
      <w:proofErr w:type="gramStart"/>
      <w:r w:rsidRPr="002F7D9B">
        <w:rPr>
          <w:rFonts w:ascii="Times New Roman" w:hAnsi="Times New Roman"/>
          <w:sz w:val="24"/>
          <w:szCs w:val="24"/>
        </w:rPr>
        <w:t>cytometry based</w:t>
      </w:r>
      <w:proofErr w:type="gramEnd"/>
      <w:r w:rsidRPr="002F7D9B">
        <w:rPr>
          <w:rFonts w:ascii="Times New Roman" w:hAnsi="Times New Roman"/>
          <w:sz w:val="24"/>
          <w:szCs w:val="24"/>
        </w:rPr>
        <w:t xml:space="preserve"> assays and CFSE and Propidium iodide based cell sorting. Confocal and fluorescence microscopy.</w:t>
      </w:r>
    </w:p>
    <w:p w14:paraId="33578AC2" w14:textId="77777777" w:rsidR="002F7D9B" w:rsidRPr="00113D7C" w:rsidRDefault="002F7D9B" w:rsidP="009042EC">
      <w:pPr>
        <w:autoSpaceDE w:val="0"/>
        <w:autoSpaceDN w:val="0"/>
        <w:adjustRightInd w:val="0"/>
        <w:spacing w:after="0" w:line="240" w:lineRule="auto"/>
        <w:jc w:val="both"/>
        <w:rPr>
          <w:rFonts w:ascii="Times New Roman" w:hAnsi="Times New Roman"/>
          <w:sz w:val="24"/>
          <w:szCs w:val="24"/>
        </w:rPr>
      </w:pPr>
    </w:p>
    <w:p w14:paraId="40730181" w14:textId="77777777" w:rsidR="002F7D9B" w:rsidRPr="005A0C1E" w:rsidRDefault="002F7D9B" w:rsidP="009042EC">
      <w:pPr>
        <w:pStyle w:val="ListParagraph"/>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5A0C1E">
        <w:rPr>
          <w:rFonts w:ascii="Times New Roman" w:hAnsi="Times New Roman"/>
          <w:b/>
          <w:sz w:val="24"/>
          <w:szCs w:val="24"/>
        </w:rPr>
        <w:t>Trace metal detection techniques</w:t>
      </w:r>
      <w:r w:rsidR="005A0C1E" w:rsidRPr="005A0C1E">
        <w:rPr>
          <w:rFonts w:ascii="Times New Roman" w:hAnsi="Times New Roman"/>
          <w:b/>
          <w:sz w:val="24"/>
          <w:szCs w:val="24"/>
        </w:rPr>
        <w:t>:</w:t>
      </w:r>
      <w:r w:rsidR="001F3673">
        <w:rPr>
          <w:rFonts w:ascii="Times New Roman" w:hAnsi="Times New Roman"/>
          <w:b/>
          <w:sz w:val="24"/>
          <w:szCs w:val="24"/>
        </w:rPr>
        <w:t xml:space="preserve"> </w:t>
      </w:r>
      <w:r w:rsidRPr="005A0C1E">
        <w:rPr>
          <w:rFonts w:ascii="Times New Roman" w:hAnsi="Times New Roman"/>
          <w:sz w:val="24"/>
          <w:szCs w:val="24"/>
        </w:rPr>
        <w:t>Inductively coupled plasma optical emission spectrometry (</w:t>
      </w:r>
      <w:r w:rsidRPr="005A0C1E">
        <w:rPr>
          <w:rFonts w:ascii="Times New Roman" w:hAnsi="Times New Roman"/>
          <w:bCs/>
          <w:sz w:val="24"/>
          <w:szCs w:val="24"/>
        </w:rPr>
        <w:t>ICP</w:t>
      </w:r>
      <w:r w:rsidRPr="005A0C1E">
        <w:rPr>
          <w:rFonts w:ascii="Times New Roman" w:hAnsi="Times New Roman"/>
          <w:sz w:val="24"/>
          <w:szCs w:val="24"/>
        </w:rPr>
        <w:t>-</w:t>
      </w:r>
      <w:r w:rsidRPr="005A0C1E">
        <w:rPr>
          <w:rFonts w:ascii="Times New Roman" w:hAnsi="Times New Roman"/>
          <w:bCs/>
          <w:sz w:val="24"/>
          <w:szCs w:val="24"/>
        </w:rPr>
        <w:t>OES</w:t>
      </w:r>
      <w:r w:rsidRPr="005A0C1E">
        <w:rPr>
          <w:rFonts w:ascii="Times New Roman" w:hAnsi="Times New Roman"/>
          <w:sz w:val="24"/>
          <w:szCs w:val="24"/>
        </w:rPr>
        <w:t xml:space="preserve">), Atomic Absorption Spectroscopy (AAS), </w:t>
      </w:r>
      <w:proofErr w:type="gramStart"/>
      <w:r w:rsidRPr="005A0C1E">
        <w:rPr>
          <w:rFonts w:ascii="Times New Roman" w:hAnsi="Times New Roman"/>
          <w:sz w:val="24"/>
          <w:szCs w:val="24"/>
        </w:rPr>
        <w:t>Microwave  digestive</w:t>
      </w:r>
      <w:proofErr w:type="gramEnd"/>
      <w:r w:rsidRPr="005A0C1E">
        <w:rPr>
          <w:rFonts w:ascii="Times New Roman" w:hAnsi="Times New Roman"/>
          <w:sz w:val="24"/>
          <w:szCs w:val="24"/>
        </w:rPr>
        <w:t xml:space="preserve"> system (MDS)</w:t>
      </w:r>
    </w:p>
    <w:p w14:paraId="170D8137" w14:textId="77777777" w:rsidR="002F7D9B" w:rsidRPr="00113D7C" w:rsidRDefault="002F7D9B" w:rsidP="009042EC">
      <w:pPr>
        <w:autoSpaceDE w:val="0"/>
        <w:autoSpaceDN w:val="0"/>
        <w:adjustRightInd w:val="0"/>
        <w:spacing w:after="0" w:line="240" w:lineRule="auto"/>
        <w:jc w:val="both"/>
        <w:rPr>
          <w:rFonts w:ascii="Times New Roman" w:hAnsi="Times New Roman"/>
          <w:sz w:val="24"/>
          <w:szCs w:val="24"/>
        </w:rPr>
      </w:pPr>
    </w:p>
    <w:p w14:paraId="7C22DC2A" w14:textId="241CD3EC" w:rsidR="00A471AF" w:rsidRDefault="002F7D9B" w:rsidP="00A471AF">
      <w:pPr>
        <w:pStyle w:val="ListParagraph"/>
        <w:numPr>
          <w:ilvl w:val="0"/>
          <w:numId w:val="17"/>
        </w:numPr>
        <w:autoSpaceDE w:val="0"/>
        <w:autoSpaceDN w:val="0"/>
        <w:adjustRightInd w:val="0"/>
        <w:spacing w:after="0" w:line="240" w:lineRule="auto"/>
        <w:ind w:left="284" w:hanging="284"/>
        <w:jc w:val="both"/>
        <w:rPr>
          <w:rFonts w:ascii="Times New Roman" w:hAnsi="Times New Roman"/>
          <w:sz w:val="24"/>
          <w:szCs w:val="24"/>
        </w:rPr>
      </w:pPr>
      <w:r w:rsidRPr="002F7D9B">
        <w:rPr>
          <w:rFonts w:ascii="Times New Roman" w:hAnsi="Times New Roman"/>
          <w:b/>
          <w:bCs/>
          <w:sz w:val="24"/>
          <w:szCs w:val="24"/>
        </w:rPr>
        <w:t>Statistics and Bioinformatics</w:t>
      </w:r>
      <w:r w:rsidRPr="002F7D9B">
        <w:rPr>
          <w:rFonts w:ascii="Times New Roman" w:hAnsi="Times New Roman"/>
          <w:sz w:val="24"/>
          <w:szCs w:val="24"/>
        </w:rPr>
        <w:t xml:space="preserve">: </w:t>
      </w:r>
      <w:proofErr w:type="spellStart"/>
      <w:r w:rsidRPr="002F7D9B">
        <w:rPr>
          <w:rFonts w:ascii="Times New Roman" w:hAnsi="Times New Roman"/>
          <w:sz w:val="24"/>
          <w:szCs w:val="24"/>
        </w:rPr>
        <w:t>ChemDraw</w:t>
      </w:r>
      <w:proofErr w:type="spellEnd"/>
      <w:r w:rsidRPr="002F7D9B">
        <w:rPr>
          <w:rFonts w:ascii="Times New Roman" w:hAnsi="Times New Roman"/>
          <w:sz w:val="24"/>
          <w:szCs w:val="24"/>
        </w:rPr>
        <w:t xml:space="preserve">, </w:t>
      </w:r>
      <w:proofErr w:type="spellStart"/>
      <w:r w:rsidRPr="002F7D9B">
        <w:rPr>
          <w:rFonts w:ascii="Times New Roman" w:hAnsi="Times New Roman"/>
          <w:sz w:val="24"/>
          <w:szCs w:val="24"/>
        </w:rPr>
        <w:t>TopSpin</w:t>
      </w:r>
      <w:proofErr w:type="spellEnd"/>
      <w:r w:rsidRPr="002F7D9B">
        <w:rPr>
          <w:rFonts w:ascii="Times New Roman" w:hAnsi="Times New Roman"/>
          <w:sz w:val="24"/>
          <w:szCs w:val="24"/>
        </w:rPr>
        <w:t xml:space="preserve"> 2.1, </w:t>
      </w:r>
      <w:r w:rsidR="00132C45">
        <w:rPr>
          <w:rFonts w:ascii="Times New Roman" w:hAnsi="Times New Roman"/>
          <w:sz w:val="24"/>
          <w:szCs w:val="24"/>
        </w:rPr>
        <w:t>GraphPad Prism, MS office</w:t>
      </w:r>
    </w:p>
    <w:p w14:paraId="2F42CCBA" w14:textId="77777777" w:rsidR="00395F4E" w:rsidRPr="00395F4E" w:rsidRDefault="00395F4E" w:rsidP="00395F4E">
      <w:pPr>
        <w:pStyle w:val="ListParagraph"/>
        <w:rPr>
          <w:rFonts w:ascii="Times New Roman" w:hAnsi="Times New Roman"/>
          <w:sz w:val="24"/>
          <w:szCs w:val="24"/>
        </w:rPr>
      </w:pPr>
    </w:p>
    <w:p w14:paraId="36EE9672" w14:textId="21850379" w:rsidR="00395F4E" w:rsidRDefault="00395F4E" w:rsidP="00395F4E">
      <w:pPr>
        <w:pStyle w:val="ListParagraph"/>
        <w:autoSpaceDE w:val="0"/>
        <w:autoSpaceDN w:val="0"/>
        <w:adjustRightInd w:val="0"/>
        <w:spacing w:after="0" w:line="240" w:lineRule="auto"/>
        <w:ind w:left="0"/>
        <w:jc w:val="both"/>
        <w:rPr>
          <w:rFonts w:ascii="Times New Roman" w:hAnsi="Times New Roman"/>
          <w:b/>
          <w:bCs/>
          <w:sz w:val="24"/>
          <w:szCs w:val="24"/>
        </w:rPr>
      </w:pPr>
      <w:r w:rsidRPr="00395F4E">
        <w:rPr>
          <w:rFonts w:ascii="Times New Roman" w:hAnsi="Times New Roman"/>
          <w:b/>
          <w:bCs/>
          <w:sz w:val="24"/>
          <w:szCs w:val="24"/>
        </w:rPr>
        <w:t>DETAILS OF COURSES</w:t>
      </w:r>
      <w:r>
        <w:rPr>
          <w:rFonts w:ascii="Times New Roman" w:hAnsi="Times New Roman"/>
          <w:b/>
          <w:bCs/>
          <w:sz w:val="24"/>
          <w:szCs w:val="24"/>
        </w:rPr>
        <w:t xml:space="preserve"> / PROGRAMS</w:t>
      </w:r>
      <w:r w:rsidRPr="00395F4E">
        <w:rPr>
          <w:rFonts w:ascii="Times New Roman" w:hAnsi="Times New Roman"/>
          <w:b/>
          <w:bCs/>
          <w:sz w:val="24"/>
          <w:szCs w:val="24"/>
        </w:rPr>
        <w:t xml:space="preserve"> ATTENDED:</w:t>
      </w:r>
    </w:p>
    <w:p w14:paraId="06E2F26E" w14:textId="4B7B25A6" w:rsidR="00395F4E" w:rsidRDefault="00395F4E" w:rsidP="00395F4E">
      <w:pPr>
        <w:pStyle w:val="ListParagraph"/>
        <w:autoSpaceDE w:val="0"/>
        <w:autoSpaceDN w:val="0"/>
        <w:adjustRightInd w:val="0"/>
        <w:spacing w:after="0" w:line="240" w:lineRule="auto"/>
        <w:ind w:left="0"/>
        <w:jc w:val="both"/>
        <w:rPr>
          <w:rFonts w:ascii="Times New Roman" w:hAnsi="Times New Roman"/>
          <w:b/>
          <w:bCs/>
          <w:sz w:val="24"/>
          <w:szCs w:val="24"/>
        </w:rPr>
      </w:pPr>
    </w:p>
    <w:p w14:paraId="27122B09" w14:textId="5425D36A" w:rsidR="00395F4E" w:rsidRPr="00395F4E" w:rsidRDefault="00395F4E" w:rsidP="00395F4E">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395F4E">
        <w:rPr>
          <w:rFonts w:ascii="Times New Roman" w:hAnsi="Times New Roman" w:cs="Times New Roman"/>
          <w:sz w:val="24"/>
          <w:szCs w:val="24"/>
        </w:rPr>
        <w:t xml:space="preserve">Participated in FDP Program organised by </w:t>
      </w:r>
      <w:proofErr w:type="spellStart"/>
      <w:r w:rsidRPr="00395F4E">
        <w:rPr>
          <w:rFonts w:ascii="Times New Roman" w:hAnsi="Times New Roman" w:cs="Times New Roman"/>
          <w:sz w:val="24"/>
          <w:szCs w:val="24"/>
        </w:rPr>
        <w:t>Atma</w:t>
      </w:r>
      <w:proofErr w:type="spellEnd"/>
      <w:r w:rsidRPr="00395F4E">
        <w:rPr>
          <w:rFonts w:ascii="Times New Roman" w:hAnsi="Times New Roman" w:cs="Times New Roman"/>
          <w:sz w:val="24"/>
          <w:szCs w:val="24"/>
        </w:rPr>
        <w:t xml:space="preserve"> Ram </w:t>
      </w:r>
      <w:proofErr w:type="spellStart"/>
      <w:r w:rsidRPr="00395F4E">
        <w:rPr>
          <w:rFonts w:ascii="Times New Roman" w:hAnsi="Times New Roman" w:cs="Times New Roman"/>
          <w:sz w:val="24"/>
          <w:szCs w:val="24"/>
        </w:rPr>
        <w:t>Sanatan</w:t>
      </w:r>
      <w:proofErr w:type="spellEnd"/>
      <w:r w:rsidRPr="00395F4E">
        <w:rPr>
          <w:rFonts w:ascii="Times New Roman" w:hAnsi="Times New Roman" w:cs="Times New Roman"/>
          <w:sz w:val="24"/>
          <w:szCs w:val="24"/>
        </w:rPr>
        <w:t xml:space="preserve"> Dharma College (Delhi University)</w:t>
      </w:r>
      <w:r w:rsidRPr="00395F4E">
        <w:rPr>
          <w:rFonts w:ascii="Times New Roman" w:hAnsi="Times New Roman" w:cs="Times New Roman"/>
          <w:sz w:val="24"/>
          <w:szCs w:val="24"/>
        </w:rPr>
        <w:t xml:space="preserve"> from 05-06-2020 to 11-06-2020, </w:t>
      </w:r>
    </w:p>
    <w:p w14:paraId="35783D3C" w14:textId="29F858A7" w:rsidR="00395F4E" w:rsidRPr="00395F4E" w:rsidRDefault="00395F4E" w:rsidP="00395F4E">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395F4E">
        <w:rPr>
          <w:rFonts w:ascii="Times New Roman" w:hAnsi="Times New Roman" w:cs="Times New Roman"/>
          <w:sz w:val="24"/>
          <w:szCs w:val="24"/>
        </w:rPr>
        <w:t xml:space="preserve">Participated in FDP program organised by Teaching Learning Centre, Ramanujan College, Delhi under Ministry of Human Resource Development from 23-06- 2020 to 29-06-2020. </w:t>
      </w:r>
    </w:p>
    <w:p w14:paraId="7221CDE3" w14:textId="09630412" w:rsidR="00395F4E" w:rsidRPr="00395F4E" w:rsidRDefault="00395F4E" w:rsidP="00395F4E">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395F4E">
        <w:rPr>
          <w:rFonts w:ascii="Times New Roman" w:hAnsi="Times New Roman" w:cs="Times New Roman"/>
          <w:sz w:val="24"/>
          <w:szCs w:val="24"/>
        </w:rPr>
        <w:t xml:space="preserve">Attended webinar on E-Learning: Need of the Hour Organised by - E-Content Modalities Compliance Committee, University of Lucknow, Lucknow, Uttar Pradesh, India on 22-05-2020 </w:t>
      </w:r>
    </w:p>
    <w:p w14:paraId="4E603A47" w14:textId="2CC68546" w:rsidR="00395F4E" w:rsidRPr="00395F4E" w:rsidRDefault="00395F4E" w:rsidP="00395F4E">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395F4E">
        <w:rPr>
          <w:rFonts w:ascii="Times New Roman" w:hAnsi="Times New Roman" w:cs="Times New Roman"/>
          <w:sz w:val="24"/>
          <w:szCs w:val="24"/>
        </w:rPr>
        <w:t>Workshop under *Faculty Development Programme* by IQAC Shia P.G. College, on 02-06-2020</w:t>
      </w:r>
    </w:p>
    <w:p w14:paraId="60653882" w14:textId="1EFB61B3" w:rsidR="002F7D9B" w:rsidRPr="00395F4E" w:rsidRDefault="002F7D9B" w:rsidP="009042EC">
      <w:pPr>
        <w:autoSpaceDE w:val="0"/>
        <w:autoSpaceDN w:val="0"/>
        <w:adjustRightInd w:val="0"/>
        <w:spacing w:after="0"/>
        <w:jc w:val="both"/>
        <w:rPr>
          <w:rFonts w:ascii="Times New Roman" w:eastAsia="Calibri" w:hAnsi="Times New Roman"/>
          <w:sz w:val="24"/>
          <w:szCs w:val="24"/>
          <w:lang w:val="en-IN"/>
        </w:rPr>
      </w:pPr>
    </w:p>
    <w:p w14:paraId="2CDFCEAB" w14:textId="77777777" w:rsidR="00395F4E" w:rsidRPr="00113D7C" w:rsidRDefault="00395F4E" w:rsidP="009042EC">
      <w:pPr>
        <w:autoSpaceDE w:val="0"/>
        <w:autoSpaceDN w:val="0"/>
        <w:adjustRightInd w:val="0"/>
        <w:spacing w:after="0"/>
        <w:jc w:val="both"/>
        <w:rPr>
          <w:rFonts w:ascii="Times New Roman" w:hAnsi="Times New Roman"/>
          <w:b/>
          <w:bCs/>
          <w:sz w:val="24"/>
          <w:szCs w:val="24"/>
        </w:rPr>
      </w:pPr>
    </w:p>
    <w:p w14:paraId="2635B9CE" w14:textId="77777777" w:rsidR="003B5059" w:rsidRPr="00113D7C" w:rsidRDefault="003B5059" w:rsidP="00633447">
      <w:pPr>
        <w:autoSpaceDE w:val="0"/>
        <w:autoSpaceDN w:val="0"/>
        <w:adjustRightInd w:val="0"/>
        <w:spacing w:line="240" w:lineRule="auto"/>
        <w:outlineLvl w:val="0"/>
        <w:rPr>
          <w:rFonts w:ascii="Times New Roman" w:hAnsi="Times New Roman"/>
          <w:b/>
          <w:bCs/>
          <w:sz w:val="24"/>
          <w:szCs w:val="24"/>
        </w:rPr>
      </w:pPr>
      <w:r>
        <w:rPr>
          <w:rFonts w:ascii="Times New Roman" w:hAnsi="Times New Roman"/>
          <w:b/>
          <w:bCs/>
          <w:sz w:val="24"/>
          <w:szCs w:val="24"/>
        </w:rPr>
        <w:t>WORKSHOPS AND TRAINING</w:t>
      </w:r>
    </w:p>
    <w:p w14:paraId="7625E0DC" w14:textId="77777777" w:rsidR="002F7D9B" w:rsidRDefault="00EF4CDD" w:rsidP="00633447">
      <w:pPr>
        <w:pStyle w:val="ListParagraph"/>
        <w:numPr>
          <w:ilvl w:val="0"/>
          <w:numId w:val="16"/>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Successfully</w:t>
      </w:r>
      <w:r w:rsidR="002F7D9B" w:rsidRPr="00113D7C">
        <w:rPr>
          <w:rFonts w:ascii="Times New Roman" w:hAnsi="Times New Roman" w:cs="Times New Roman"/>
          <w:sz w:val="24"/>
          <w:szCs w:val="24"/>
        </w:rPr>
        <w:t xml:space="preserve"> </w:t>
      </w:r>
      <w:r>
        <w:rPr>
          <w:rFonts w:ascii="Times New Roman" w:hAnsi="Times New Roman" w:cs="Times New Roman"/>
          <w:sz w:val="24"/>
          <w:szCs w:val="24"/>
        </w:rPr>
        <w:t xml:space="preserve">completed three months </w:t>
      </w:r>
      <w:r w:rsidR="002F7D9B" w:rsidRPr="00113D7C">
        <w:rPr>
          <w:rFonts w:ascii="Times New Roman" w:hAnsi="Times New Roman" w:cs="Times New Roman"/>
          <w:sz w:val="24"/>
          <w:szCs w:val="24"/>
        </w:rPr>
        <w:t xml:space="preserve">(21/08/2017- 20/11/2017) certificate course in CSIR-Central Drug Research Institute on skill development in advanced spectroscopic techniques (NMR, MASS, UV/IR) to gains the knowledge of operating, maintenance of state-of-art spectrometers </w:t>
      </w:r>
      <w:proofErr w:type="gramStart"/>
      <w:r w:rsidR="002F7D9B" w:rsidRPr="00113D7C">
        <w:rPr>
          <w:rFonts w:ascii="Times New Roman" w:hAnsi="Times New Roman" w:cs="Times New Roman"/>
          <w:sz w:val="24"/>
          <w:szCs w:val="24"/>
        </w:rPr>
        <w:t>and also</w:t>
      </w:r>
      <w:proofErr w:type="gramEnd"/>
      <w:r w:rsidR="002F7D9B" w:rsidRPr="00113D7C">
        <w:rPr>
          <w:rFonts w:ascii="Times New Roman" w:hAnsi="Times New Roman" w:cs="Times New Roman"/>
          <w:sz w:val="24"/>
          <w:szCs w:val="24"/>
        </w:rPr>
        <w:t xml:space="preserve"> the analysis of the spectroscopic data.</w:t>
      </w:r>
    </w:p>
    <w:p w14:paraId="26304DA3" w14:textId="77777777" w:rsidR="000F67D2" w:rsidRPr="00113D7C" w:rsidRDefault="000F67D2" w:rsidP="009042EC">
      <w:pPr>
        <w:pStyle w:val="ListParagraph"/>
        <w:spacing w:line="240" w:lineRule="auto"/>
        <w:ind w:left="284"/>
        <w:jc w:val="both"/>
        <w:rPr>
          <w:rFonts w:ascii="Times New Roman" w:hAnsi="Times New Roman" w:cs="Times New Roman"/>
          <w:sz w:val="24"/>
          <w:szCs w:val="24"/>
        </w:rPr>
      </w:pPr>
    </w:p>
    <w:p w14:paraId="261F277B" w14:textId="77777777" w:rsidR="002F7D9B" w:rsidRDefault="002F7D9B" w:rsidP="009042EC">
      <w:pPr>
        <w:pStyle w:val="ListParagraph"/>
        <w:numPr>
          <w:ilvl w:val="0"/>
          <w:numId w:val="16"/>
        </w:numPr>
        <w:spacing w:line="240" w:lineRule="auto"/>
        <w:ind w:left="284" w:hanging="284"/>
        <w:jc w:val="both"/>
        <w:rPr>
          <w:rFonts w:ascii="Times New Roman" w:hAnsi="Times New Roman" w:cs="Times New Roman"/>
          <w:sz w:val="24"/>
          <w:szCs w:val="24"/>
        </w:rPr>
      </w:pPr>
      <w:r w:rsidRPr="00113D7C">
        <w:rPr>
          <w:rFonts w:ascii="Times New Roman" w:hAnsi="Times New Roman" w:cs="Times New Roman"/>
          <w:sz w:val="24"/>
          <w:szCs w:val="24"/>
        </w:rPr>
        <w:t>Attended HPLC/UPLC training programme organised in collaboration with Waters India (P) Ltd., at SAIF, CSIR-CDRI., Lucknow from 5th-6th September 2017.</w:t>
      </w:r>
    </w:p>
    <w:p w14:paraId="143A552E" w14:textId="77777777" w:rsidR="000F67D2" w:rsidRPr="00113D7C" w:rsidRDefault="000F67D2" w:rsidP="009042EC">
      <w:pPr>
        <w:pStyle w:val="ListParagraph"/>
        <w:spacing w:line="240" w:lineRule="auto"/>
        <w:ind w:left="284"/>
        <w:jc w:val="both"/>
        <w:rPr>
          <w:rFonts w:ascii="Times New Roman" w:hAnsi="Times New Roman" w:cs="Times New Roman"/>
          <w:sz w:val="24"/>
          <w:szCs w:val="24"/>
        </w:rPr>
      </w:pPr>
    </w:p>
    <w:p w14:paraId="1CE281BB" w14:textId="77777777" w:rsidR="002F7D9B" w:rsidRDefault="002F7D9B" w:rsidP="00633447">
      <w:pPr>
        <w:pStyle w:val="ListParagraph"/>
        <w:numPr>
          <w:ilvl w:val="0"/>
          <w:numId w:val="16"/>
        </w:numPr>
        <w:spacing w:line="240" w:lineRule="auto"/>
        <w:ind w:left="284" w:hanging="284"/>
        <w:jc w:val="both"/>
        <w:rPr>
          <w:rFonts w:ascii="Times New Roman" w:hAnsi="Times New Roman" w:cs="Times New Roman"/>
          <w:sz w:val="24"/>
          <w:szCs w:val="24"/>
        </w:rPr>
      </w:pPr>
      <w:r w:rsidRPr="00113D7C">
        <w:rPr>
          <w:rFonts w:ascii="Times New Roman" w:hAnsi="Times New Roman" w:cs="Times New Roman"/>
          <w:sz w:val="24"/>
          <w:szCs w:val="24"/>
        </w:rPr>
        <w:t xml:space="preserve">Attended CME and workshop on </w:t>
      </w:r>
      <w:r w:rsidR="00633447">
        <w:rPr>
          <w:rFonts w:ascii="Times New Roman" w:hAnsi="Times New Roman" w:cs="Times New Roman"/>
          <w:sz w:val="24"/>
          <w:szCs w:val="24"/>
        </w:rPr>
        <w:t>M</w:t>
      </w:r>
      <w:r w:rsidRPr="00113D7C">
        <w:rPr>
          <w:rFonts w:ascii="Times New Roman" w:hAnsi="Times New Roman" w:cs="Times New Roman"/>
          <w:sz w:val="24"/>
          <w:szCs w:val="24"/>
        </w:rPr>
        <w:t xml:space="preserve">olecular </w:t>
      </w:r>
      <w:r w:rsidR="00633447">
        <w:rPr>
          <w:rFonts w:ascii="Times New Roman" w:hAnsi="Times New Roman" w:cs="Times New Roman"/>
          <w:sz w:val="24"/>
          <w:szCs w:val="24"/>
        </w:rPr>
        <w:t>D</w:t>
      </w:r>
      <w:r w:rsidRPr="00113D7C">
        <w:rPr>
          <w:rFonts w:ascii="Times New Roman" w:hAnsi="Times New Roman" w:cs="Times New Roman"/>
          <w:sz w:val="24"/>
          <w:szCs w:val="24"/>
        </w:rPr>
        <w:t xml:space="preserve">iagnosis of </w:t>
      </w:r>
      <w:r w:rsidR="00633447">
        <w:rPr>
          <w:rFonts w:ascii="Times New Roman" w:hAnsi="Times New Roman" w:cs="Times New Roman"/>
          <w:sz w:val="24"/>
          <w:szCs w:val="24"/>
        </w:rPr>
        <w:t>I</w:t>
      </w:r>
      <w:r w:rsidRPr="00113D7C">
        <w:rPr>
          <w:rFonts w:ascii="Times New Roman" w:hAnsi="Times New Roman" w:cs="Times New Roman"/>
          <w:sz w:val="24"/>
          <w:szCs w:val="24"/>
        </w:rPr>
        <w:t xml:space="preserve">nfectious </w:t>
      </w:r>
      <w:r w:rsidR="00633447">
        <w:rPr>
          <w:rFonts w:ascii="Times New Roman" w:hAnsi="Times New Roman" w:cs="Times New Roman"/>
          <w:sz w:val="24"/>
          <w:szCs w:val="24"/>
        </w:rPr>
        <w:t>D</w:t>
      </w:r>
      <w:r w:rsidRPr="00113D7C">
        <w:rPr>
          <w:rFonts w:ascii="Times New Roman" w:hAnsi="Times New Roman" w:cs="Times New Roman"/>
          <w:sz w:val="24"/>
          <w:szCs w:val="24"/>
        </w:rPr>
        <w:t>isea</w:t>
      </w:r>
      <w:r w:rsidR="00880B17">
        <w:rPr>
          <w:rFonts w:ascii="Times New Roman" w:hAnsi="Times New Roman" w:cs="Times New Roman"/>
          <w:sz w:val="24"/>
          <w:szCs w:val="24"/>
        </w:rPr>
        <w:t>ses at Department of M</w:t>
      </w:r>
      <w:r w:rsidR="002C01BA">
        <w:rPr>
          <w:rFonts w:ascii="Times New Roman" w:hAnsi="Times New Roman" w:cs="Times New Roman"/>
          <w:sz w:val="24"/>
          <w:szCs w:val="24"/>
        </w:rPr>
        <w:t>icrobiology, KG</w:t>
      </w:r>
      <w:r w:rsidRPr="00113D7C">
        <w:rPr>
          <w:rFonts w:ascii="Times New Roman" w:hAnsi="Times New Roman" w:cs="Times New Roman"/>
          <w:sz w:val="24"/>
          <w:szCs w:val="24"/>
        </w:rPr>
        <w:t xml:space="preserve">MU </w:t>
      </w:r>
      <w:proofErr w:type="gramStart"/>
      <w:r w:rsidRPr="00113D7C">
        <w:rPr>
          <w:rFonts w:ascii="Times New Roman" w:hAnsi="Times New Roman" w:cs="Times New Roman"/>
          <w:sz w:val="24"/>
          <w:szCs w:val="24"/>
        </w:rPr>
        <w:t>at</w:t>
      </w:r>
      <w:proofErr w:type="gramEnd"/>
      <w:r w:rsidRPr="00113D7C">
        <w:rPr>
          <w:rFonts w:ascii="Times New Roman" w:hAnsi="Times New Roman" w:cs="Times New Roman"/>
          <w:sz w:val="24"/>
          <w:szCs w:val="24"/>
        </w:rPr>
        <w:t xml:space="preserve"> 21 July 2014.</w:t>
      </w:r>
    </w:p>
    <w:p w14:paraId="3897A95E" w14:textId="77777777" w:rsidR="000F67D2" w:rsidRPr="00113D7C" w:rsidRDefault="000F67D2" w:rsidP="009042EC">
      <w:pPr>
        <w:pStyle w:val="ListParagraph"/>
        <w:spacing w:line="240" w:lineRule="auto"/>
        <w:ind w:left="284"/>
        <w:jc w:val="both"/>
        <w:rPr>
          <w:rFonts w:ascii="Times New Roman" w:hAnsi="Times New Roman" w:cs="Times New Roman"/>
          <w:sz w:val="24"/>
          <w:szCs w:val="24"/>
        </w:rPr>
      </w:pPr>
    </w:p>
    <w:p w14:paraId="2D494B19" w14:textId="77777777" w:rsidR="003E2D8B" w:rsidRPr="00633447" w:rsidRDefault="002F7D9B" w:rsidP="00633447">
      <w:pPr>
        <w:pStyle w:val="ListParagraph"/>
        <w:numPr>
          <w:ilvl w:val="0"/>
          <w:numId w:val="16"/>
        </w:numPr>
        <w:spacing w:line="240" w:lineRule="auto"/>
        <w:ind w:left="284" w:hanging="284"/>
        <w:jc w:val="both"/>
        <w:rPr>
          <w:rFonts w:ascii="Times New Roman" w:hAnsi="Times New Roman" w:cs="Times New Roman"/>
          <w:sz w:val="24"/>
          <w:szCs w:val="24"/>
        </w:rPr>
      </w:pPr>
      <w:r w:rsidRPr="00113D7C">
        <w:rPr>
          <w:rFonts w:ascii="Times New Roman" w:hAnsi="Times New Roman" w:cs="Times New Roman"/>
          <w:sz w:val="24"/>
          <w:szCs w:val="24"/>
        </w:rPr>
        <w:t xml:space="preserve">Attended workshop on </w:t>
      </w:r>
      <w:r w:rsidR="00633447">
        <w:rPr>
          <w:rFonts w:ascii="Times New Roman" w:hAnsi="Times New Roman" w:cs="Times New Roman"/>
          <w:sz w:val="24"/>
          <w:szCs w:val="24"/>
        </w:rPr>
        <w:t>M</w:t>
      </w:r>
      <w:r w:rsidRPr="00113D7C">
        <w:rPr>
          <w:rFonts w:ascii="Times New Roman" w:hAnsi="Times New Roman" w:cs="Times New Roman"/>
          <w:sz w:val="24"/>
          <w:szCs w:val="24"/>
        </w:rPr>
        <w:t xml:space="preserve">olecular </w:t>
      </w:r>
      <w:r w:rsidR="00633447">
        <w:rPr>
          <w:rFonts w:ascii="Times New Roman" w:hAnsi="Times New Roman" w:cs="Times New Roman"/>
          <w:sz w:val="24"/>
          <w:szCs w:val="24"/>
        </w:rPr>
        <w:t>S</w:t>
      </w:r>
      <w:r w:rsidRPr="00113D7C">
        <w:rPr>
          <w:rFonts w:ascii="Times New Roman" w:hAnsi="Times New Roman" w:cs="Times New Roman"/>
          <w:sz w:val="24"/>
          <w:szCs w:val="24"/>
        </w:rPr>
        <w:t xml:space="preserve">imulation and </w:t>
      </w:r>
      <w:r w:rsidR="00633447">
        <w:rPr>
          <w:rFonts w:ascii="Times New Roman" w:hAnsi="Times New Roman" w:cs="Times New Roman"/>
          <w:sz w:val="24"/>
          <w:szCs w:val="24"/>
        </w:rPr>
        <w:t>D</w:t>
      </w:r>
      <w:r w:rsidRPr="00113D7C">
        <w:rPr>
          <w:rFonts w:ascii="Times New Roman" w:hAnsi="Times New Roman" w:cs="Times New Roman"/>
          <w:sz w:val="24"/>
          <w:szCs w:val="24"/>
        </w:rPr>
        <w:t xml:space="preserve">rug </w:t>
      </w:r>
      <w:r w:rsidR="00633447">
        <w:rPr>
          <w:rFonts w:ascii="Times New Roman" w:hAnsi="Times New Roman" w:cs="Times New Roman"/>
          <w:sz w:val="24"/>
          <w:szCs w:val="24"/>
        </w:rPr>
        <w:t>D</w:t>
      </w:r>
      <w:r w:rsidRPr="00113D7C">
        <w:rPr>
          <w:rFonts w:ascii="Times New Roman" w:hAnsi="Times New Roman" w:cs="Times New Roman"/>
          <w:sz w:val="24"/>
          <w:szCs w:val="24"/>
        </w:rPr>
        <w:t xml:space="preserve">esign at </w:t>
      </w:r>
      <w:r w:rsidR="00633447">
        <w:rPr>
          <w:rFonts w:ascii="Times New Roman" w:hAnsi="Times New Roman" w:cs="Times New Roman"/>
          <w:sz w:val="24"/>
          <w:szCs w:val="24"/>
        </w:rPr>
        <w:t>B</w:t>
      </w:r>
      <w:r w:rsidRPr="00113D7C">
        <w:rPr>
          <w:rFonts w:ascii="Times New Roman" w:hAnsi="Times New Roman" w:cs="Times New Roman"/>
          <w:sz w:val="24"/>
          <w:szCs w:val="24"/>
        </w:rPr>
        <w:t xml:space="preserve">iotech </w:t>
      </w:r>
      <w:r w:rsidR="00633447">
        <w:rPr>
          <w:rFonts w:ascii="Times New Roman" w:hAnsi="Times New Roman" w:cs="Times New Roman"/>
          <w:sz w:val="24"/>
          <w:szCs w:val="24"/>
        </w:rPr>
        <w:t>P</w:t>
      </w:r>
      <w:r w:rsidRPr="00113D7C">
        <w:rPr>
          <w:rFonts w:ascii="Times New Roman" w:hAnsi="Times New Roman" w:cs="Times New Roman"/>
          <w:sz w:val="24"/>
          <w:szCs w:val="24"/>
        </w:rPr>
        <w:t xml:space="preserve">ark, Lucknow from 21-23 </w:t>
      </w:r>
      <w:proofErr w:type="gramStart"/>
      <w:r w:rsidRPr="00113D7C">
        <w:rPr>
          <w:rFonts w:ascii="Times New Roman" w:hAnsi="Times New Roman" w:cs="Times New Roman"/>
          <w:sz w:val="24"/>
          <w:szCs w:val="24"/>
        </w:rPr>
        <w:t>March,</w:t>
      </w:r>
      <w:proofErr w:type="gramEnd"/>
      <w:r w:rsidRPr="00113D7C">
        <w:rPr>
          <w:rFonts w:ascii="Times New Roman" w:hAnsi="Times New Roman" w:cs="Times New Roman"/>
          <w:sz w:val="24"/>
          <w:szCs w:val="24"/>
        </w:rPr>
        <w:t xml:space="preserve"> 2013.</w:t>
      </w:r>
    </w:p>
    <w:p w14:paraId="6FD2D0A7" w14:textId="77777777" w:rsidR="00A576FA" w:rsidRPr="00633447" w:rsidRDefault="00A576FA" w:rsidP="00633447">
      <w:pPr>
        <w:widowControl w:val="0"/>
        <w:autoSpaceDE w:val="0"/>
        <w:autoSpaceDN w:val="0"/>
        <w:adjustRightInd w:val="0"/>
        <w:spacing w:line="240" w:lineRule="auto"/>
        <w:outlineLvl w:val="0"/>
        <w:rPr>
          <w:rFonts w:ascii="Times New Roman" w:hAnsi="Times New Roman"/>
          <w:b/>
          <w:bCs/>
          <w:sz w:val="24"/>
          <w:szCs w:val="24"/>
        </w:rPr>
      </w:pPr>
      <w:r>
        <w:rPr>
          <w:rFonts w:ascii="Times New Roman" w:hAnsi="Times New Roman"/>
          <w:b/>
          <w:bCs/>
          <w:sz w:val="24"/>
          <w:szCs w:val="24"/>
        </w:rPr>
        <w:t>FELLOWSHIP/GRANT</w:t>
      </w:r>
    </w:p>
    <w:p w14:paraId="059B76F4" w14:textId="77777777" w:rsidR="000D3934" w:rsidRPr="00EC2204" w:rsidRDefault="00565945" w:rsidP="009042EC">
      <w:pPr>
        <w:widowControl w:val="0"/>
        <w:overflowPunct w:val="0"/>
        <w:autoSpaceDE w:val="0"/>
        <w:autoSpaceDN w:val="0"/>
        <w:adjustRightInd w:val="0"/>
        <w:spacing w:line="240" w:lineRule="auto"/>
        <w:ind w:right="80"/>
        <w:jc w:val="both"/>
        <w:rPr>
          <w:rFonts w:ascii="Times New Roman" w:hAnsi="Times New Roman"/>
          <w:sz w:val="24"/>
          <w:szCs w:val="24"/>
        </w:rPr>
      </w:pPr>
      <w:r>
        <w:rPr>
          <w:rFonts w:ascii="Times New Roman" w:hAnsi="Times New Roman"/>
          <w:sz w:val="24"/>
          <w:szCs w:val="24"/>
        </w:rPr>
        <w:t xml:space="preserve">Award of Women Scientist-A </w:t>
      </w:r>
      <w:r w:rsidRPr="00EC2204">
        <w:rPr>
          <w:rFonts w:ascii="Times New Roman" w:hAnsi="Times New Roman"/>
          <w:sz w:val="24"/>
          <w:szCs w:val="24"/>
        </w:rPr>
        <w:t xml:space="preserve">fellowship </w:t>
      </w:r>
      <w:r w:rsidR="000D3934" w:rsidRPr="00EC2204">
        <w:rPr>
          <w:rFonts w:ascii="Times New Roman" w:hAnsi="Times New Roman"/>
          <w:sz w:val="24"/>
          <w:szCs w:val="24"/>
        </w:rPr>
        <w:t>funded by Department of Science and Technology (</w:t>
      </w:r>
      <w:r w:rsidR="000D3934" w:rsidRPr="00EC2204">
        <w:rPr>
          <w:rFonts w:ascii="Times New Roman" w:hAnsi="Times New Roman"/>
          <w:sz w:val="24"/>
          <w:szCs w:val="24"/>
          <w:lang w:val="en-IN"/>
        </w:rPr>
        <w:t>SR/WOS-A/CS-109/201</w:t>
      </w:r>
      <w:r w:rsidR="000D3934" w:rsidRPr="00EC2204">
        <w:rPr>
          <w:rFonts w:ascii="Times New Roman" w:hAnsi="Times New Roman"/>
          <w:sz w:val="24"/>
          <w:szCs w:val="24"/>
        </w:rPr>
        <w:t>), Ministry of Science and Technology, New Delhi, Govt. of India, from 2</w:t>
      </w:r>
      <w:r w:rsidR="000D3934" w:rsidRPr="00EC2204">
        <w:rPr>
          <w:rFonts w:ascii="Times New Roman" w:hAnsi="Times New Roman"/>
          <w:sz w:val="24"/>
          <w:szCs w:val="24"/>
          <w:vertAlign w:val="superscript"/>
        </w:rPr>
        <w:t>nd</w:t>
      </w:r>
      <w:r w:rsidR="005A145D">
        <w:rPr>
          <w:rFonts w:ascii="Times New Roman" w:hAnsi="Times New Roman"/>
          <w:sz w:val="24"/>
          <w:szCs w:val="24"/>
        </w:rPr>
        <w:t xml:space="preserve"> </w:t>
      </w:r>
      <w:proofErr w:type="gramStart"/>
      <w:r w:rsidR="005A145D">
        <w:rPr>
          <w:rFonts w:ascii="Times New Roman" w:hAnsi="Times New Roman"/>
          <w:sz w:val="24"/>
          <w:szCs w:val="24"/>
        </w:rPr>
        <w:t>June,</w:t>
      </w:r>
      <w:proofErr w:type="gramEnd"/>
      <w:r w:rsidR="005A145D">
        <w:rPr>
          <w:rFonts w:ascii="Times New Roman" w:hAnsi="Times New Roman"/>
          <w:sz w:val="24"/>
          <w:szCs w:val="24"/>
        </w:rPr>
        <w:t xml:space="preserve"> 2014 to 1</w:t>
      </w:r>
      <w:r w:rsidR="005A145D" w:rsidRPr="005A145D">
        <w:rPr>
          <w:rFonts w:ascii="Times New Roman" w:hAnsi="Times New Roman"/>
          <w:sz w:val="24"/>
          <w:szCs w:val="24"/>
          <w:vertAlign w:val="superscript"/>
        </w:rPr>
        <w:t>st</w:t>
      </w:r>
      <w:r w:rsidR="005A145D">
        <w:rPr>
          <w:rFonts w:ascii="Times New Roman" w:hAnsi="Times New Roman"/>
          <w:sz w:val="24"/>
          <w:szCs w:val="24"/>
        </w:rPr>
        <w:t xml:space="preserve"> December, 2017 </w:t>
      </w:r>
    </w:p>
    <w:p w14:paraId="382F31DA" w14:textId="77777777" w:rsidR="007659EA" w:rsidRDefault="007659EA" w:rsidP="00974F72">
      <w:pPr>
        <w:widowControl w:val="0"/>
        <w:overflowPunct w:val="0"/>
        <w:autoSpaceDE w:val="0"/>
        <w:autoSpaceDN w:val="0"/>
        <w:adjustRightInd w:val="0"/>
        <w:spacing w:after="0" w:line="240" w:lineRule="auto"/>
        <w:ind w:right="-14"/>
        <w:outlineLvl w:val="0"/>
        <w:rPr>
          <w:rFonts w:ascii="Times New Roman" w:hAnsi="Times New Roman"/>
          <w:b/>
          <w:bCs/>
          <w:sz w:val="24"/>
          <w:szCs w:val="24"/>
        </w:rPr>
      </w:pPr>
      <w:r>
        <w:rPr>
          <w:rFonts w:ascii="Times New Roman" w:hAnsi="Times New Roman"/>
          <w:b/>
          <w:bCs/>
          <w:sz w:val="24"/>
          <w:szCs w:val="24"/>
        </w:rPr>
        <w:t>MEMBER OF SCIENTIFIC/SOCIAL COMMUNITY</w:t>
      </w:r>
    </w:p>
    <w:p w14:paraId="05984F6A" w14:textId="77777777" w:rsidR="00A576FA" w:rsidRDefault="00A576FA" w:rsidP="009042EC">
      <w:pPr>
        <w:widowControl w:val="0"/>
        <w:overflowPunct w:val="0"/>
        <w:autoSpaceDE w:val="0"/>
        <w:autoSpaceDN w:val="0"/>
        <w:adjustRightInd w:val="0"/>
        <w:spacing w:after="0" w:line="240" w:lineRule="auto"/>
        <w:ind w:right="-14"/>
        <w:jc w:val="both"/>
        <w:outlineLvl w:val="0"/>
        <w:rPr>
          <w:rFonts w:ascii="Times New Roman" w:hAnsi="Times New Roman"/>
          <w:b/>
          <w:bCs/>
          <w:sz w:val="24"/>
          <w:szCs w:val="24"/>
        </w:rPr>
      </w:pPr>
    </w:p>
    <w:p w14:paraId="3F2B5978" w14:textId="77777777" w:rsidR="007659EA" w:rsidRPr="00124A91" w:rsidRDefault="007659EA" w:rsidP="009042EC">
      <w:pPr>
        <w:widowControl w:val="0"/>
        <w:numPr>
          <w:ilvl w:val="0"/>
          <w:numId w:val="15"/>
        </w:numPr>
        <w:overflowPunct w:val="0"/>
        <w:autoSpaceDE w:val="0"/>
        <w:autoSpaceDN w:val="0"/>
        <w:adjustRightInd w:val="0"/>
        <w:spacing w:after="0" w:line="240" w:lineRule="auto"/>
        <w:ind w:left="284" w:right="-14" w:hanging="284"/>
        <w:jc w:val="both"/>
        <w:rPr>
          <w:rFonts w:ascii="Times New Roman" w:hAnsi="Times New Roman"/>
          <w:bCs/>
          <w:sz w:val="24"/>
          <w:szCs w:val="24"/>
        </w:rPr>
      </w:pPr>
      <w:r w:rsidRPr="00124A91">
        <w:rPr>
          <w:rFonts w:ascii="Times New Roman" w:hAnsi="Times New Roman"/>
          <w:bCs/>
          <w:sz w:val="24"/>
          <w:szCs w:val="24"/>
        </w:rPr>
        <w:t>Life member of Indian Science Congress Association (L27664), Kolkata, India.</w:t>
      </w:r>
    </w:p>
    <w:p w14:paraId="7D1420C3" w14:textId="77777777" w:rsidR="007659EA" w:rsidRPr="00124A91" w:rsidRDefault="007659EA" w:rsidP="009042EC">
      <w:pPr>
        <w:widowControl w:val="0"/>
        <w:numPr>
          <w:ilvl w:val="0"/>
          <w:numId w:val="15"/>
        </w:numPr>
        <w:overflowPunct w:val="0"/>
        <w:autoSpaceDE w:val="0"/>
        <w:autoSpaceDN w:val="0"/>
        <w:adjustRightInd w:val="0"/>
        <w:spacing w:line="240" w:lineRule="auto"/>
        <w:ind w:left="284" w:right="-14" w:hanging="284"/>
        <w:jc w:val="both"/>
        <w:rPr>
          <w:rFonts w:ascii="Times New Roman" w:hAnsi="Times New Roman"/>
          <w:bCs/>
          <w:sz w:val="24"/>
          <w:szCs w:val="24"/>
        </w:rPr>
      </w:pPr>
      <w:r w:rsidRPr="00124A91">
        <w:rPr>
          <w:rFonts w:ascii="Times New Roman" w:hAnsi="Times New Roman"/>
          <w:bCs/>
          <w:sz w:val="24"/>
          <w:szCs w:val="24"/>
        </w:rPr>
        <w:t>Life member of Indian Society for Lead Awareness and Research (</w:t>
      </w:r>
      <w:proofErr w:type="spellStart"/>
      <w:r w:rsidRPr="00124A91">
        <w:rPr>
          <w:rFonts w:ascii="Times New Roman" w:hAnsi="Times New Roman"/>
          <w:bCs/>
          <w:sz w:val="24"/>
          <w:szCs w:val="24"/>
        </w:rPr>
        <w:t>InSLAR</w:t>
      </w:r>
      <w:proofErr w:type="spellEnd"/>
      <w:r w:rsidRPr="00124A91">
        <w:rPr>
          <w:rFonts w:ascii="Times New Roman" w:hAnsi="Times New Roman"/>
          <w:bCs/>
          <w:sz w:val="24"/>
          <w:szCs w:val="24"/>
        </w:rPr>
        <w:t>), Lucknow, India.</w:t>
      </w:r>
    </w:p>
    <w:p w14:paraId="0839E6AF" w14:textId="77777777" w:rsidR="00565945" w:rsidRDefault="00565945" w:rsidP="00633447">
      <w:pPr>
        <w:widowControl w:val="0"/>
        <w:autoSpaceDE w:val="0"/>
        <w:autoSpaceDN w:val="0"/>
        <w:adjustRightInd w:val="0"/>
        <w:spacing w:line="240" w:lineRule="auto"/>
        <w:jc w:val="both"/>
        <w:outlineLvl w:val="0"/>
        <w:rPr>
          <w:rFonts w:ascii="Times New Roman" w:hAnsi="Times New Roman"/>
          <w:sz w:val="24"/>
          <w:szCs w:val="24"/>
        </w:rPr>
      </w:pPr>
      <w:r>
        <w:rPr>
          <w:rFonts w:ascii="Times New Roman" w:hAnsi="Times New Roman"/>
          <w:b/>
          <w:bCs/>
          <w:sz w:val="24"/>
          <w:szCs w:val="24"/>
        </w:rPr>
        <w:t>PUBLICATIONS</w:t>
      </w:r>
    </w:p>
    <w:p w14:paraId="30537535" w14:textId="77777777" w:rsidR="00565945" w:rsidRDefault="00565945" w:rsidP="00257468">
      <w:pPr>
        <w:widowControl w:val="0"/>
        <w:autoSpaceDE w:val="0"/>
        <w:autoSpaceDN w:val="0"/>
        <w:adjustRightInd w:val="0"/>
        <w:spacing w:after="0" w:line="240" w:lineRule="auto"/>
        <w:ind w:left="284"/>
        <w:outlineLvl w:val="0"/>
        <w:rPr>
          <w:rFonts w:ascii="Times New Roman" w:hAnsi="Times New Roman"/>
          <w:sz w:val="24"/>
          <w:szCs w:val="24"/>
        </w:rPr>
      </w:pPr>
      <w:r>
        <w:rPr>
          <w:rFonts w:ascii="Times New Roman" w:hAnsi="Times New Roman"/>
          <w:b/>
          <w:bCs/>
          <w:sz w:val="24"/>
          <w:szCs w:val="24"/>
        </w:rPr>
        <w:t>Research paper</w:t>
      </w:r>
    </w:p>
    <w:p w14:paraId="0CC43D7C" w14:textId="77777777" w:rsidR="00565945" w:rsidRDefault="00565945" w:rsidP="00DD17BC">
      <w:pPr>
        <w:widowControl w:val="0"/>
        <w:autoSpaceDE w:val="0"/>
        <w:autoSpaceDN w:val="0"/>
        <w:adjustRightInd w:val="0"/>
        <w:spacing w:after="0" w:line="240" w:lineRule="auto"/>
        <w:rPr>
          <w:rFonts w:ascii="Times New Roman" w:hAnsi="Times New Roman"/>
          <w:sz w:val="24"/>
          <w:szCs w:val="24"/>
        </w:rPr>
      </w:pPr>
    </w:p>
    <w:p w14:paraId="5F777F9C" w14:textId="77777777" w:rsidR="00565945" w:rsidRPr="00967C03" w:rsidRDefault="00565945" w:rsidP="00BE14A9">
      <w:pPr>
        <w:pStyle w:val="ListParagraph"/>
        <w:widowControl w:val="0"/>
        <w:numPr>
          <w:ilvl w:val="0"/>
          <w:numId w:val="24"/>
        </w:numPr>
        <w:overflowPunct w:val="0"/>
        <w:autoSpaceDE w:val="0"/>
        <w:autoSpaceDN w:val="0"/>
        <w:adjustRightInd w:val="0"/>
        <w:ind w:left="284" w:hanging="284"/>
        <w:jc w:val="both"/>
        <w:rPr>
          <w:rFonts w:ascii="Times New Roman" w:hAnsi="Times New Roman"/>
          <w:sz w:val="24"/>
          <w:szCs w:val="24"/>
        </w:rPr>
      </w:pPr>
      <w:r w:rsidRPr="00967C03">
        <w:rPr>
          <w:rFonts w:ascii="Times New Roman" w:hAnsi="Times New Roman"/>
          <w:b/>
          <w:bCs/>
          <w:sz w:val="24"/>
          <w:szCs w:val="24"/>
        </w:rPr>
        <w:t>Fatima</w:t>
      </w:r>
      <w:r w:rsidR="00BF3E01" w:rsidRPr="00967C03">
        <w:rPr>
          <w:rFonts w:ascii="Times New Roman" w:hAnsi="Times New Roman"/>
          <w:b/>
          <w:bCs/>
          <w:sz w:val="24"/>
          <w:szCs w:val="24"/>
        </w:rPr>
        <w:t>,</w:t>
      </w:r>
      <w:r w:rsidRPr="00967C03">
        <w:rPr>
          <w:rFonts w:ascii="Times New Roman" w:hAnsi="Times New Roman"/>
          <w:b/>
          <w:bCs/>
          <w:sz w:val="24"/>
          <w:szCs w:val="24"/>
        </w:rPr>
        <w:t xml:space="preserve"> N</w:t>
      </w:r>
      <w:r w:rsidR="00BF3E01" w:rsidRPr="00967C03">
        <w:rPr>
          <w:rFonts w:ascii="Times New Roman" w:hAnsi="Times New Roman"/>
          <w:b/>
          <w:bCs/>
          <w:sz w:val="24"/>
          <w:szCs w:val="24"/>
        </w:rPr>
        <w:t>.</w:t>
      </w:r>
      <w:r w:rsidRPr="00967C03">
        <w:rPr>
          <w:rFonts w:ascii="Times New Roman" w:hAnsi="Times New Roman"/>
          <w:b/>
          <w:bCs/>
          <w:sz w:val="24"/>
          <w:szCs w:val="24"/>
        </w:rPr>
        <w:t xml:space="preserve">, </w:t>
      </w:r>
      <w:r w:rsidRPr="00967C03">
        <w:rPr>
          <w:rFonts w:ascii="Times New Roman" w:hAnsi="Times New Roman"/>
          <w:sz w:val="24"/>
          <w:szCs w:val="24"/>
        </w:rPr>
        <w:t>Ahmad</w:t>
      </w:r>
      <w:r w:rsidR="00BF3E01" w:rsidRPr="00967C03">
        <w:rPr>
          <w:rFonts w:ascii="Times New Roman" w:hAnsi="Times New Roman"/>
          <w:sz w:val="24"/>
          <w:szCs w:val="24"/>
        </w:rPr>
        <w:t>,</w:t>
      </w:r>
      <w:r w:rsidRPr="00967C03">
        <w:rPr>
          <w:rFonts w:ascii="Times New Roman" w:hAnsi="Times New Roman"/>
          <w:sz w:val="24"/>
          <w:szCs w:val="24"/>
        </w:rPr>
        <w:t xml:space="preserve"> M</w:t>
      </w:r>
      <w:r w:rsidR="00EE36E7" w:rsidRPr="00967C03">
        <w:rPr>
          <w:rFonts w:ascii="Times New Roman" w:hAnsi="Times New Roman"/>
          <w:sz w:val="24"/>
          <w:szCs w:val="24"/>
        </w:rPr>
        <w:t>.</w:t>
      </w:r>
      <w:r w:rsidRPr="00967C03">
        <w:rPr>
          <w:rFonts w:ascii="Times New Roman" w:hAnsi="Times New Roman"/>
          <w:sz w:val="24"/>
          <w:szCs w:val="24"/>
        </w:rPr>
        <w:t>K</w:t>
      </w:r>
      <w:r w:rsidR="00BF3E01" w:rsidRPr="00967C03">
        <w:rPr>
          <w:rFonts w:ascii="Times New Roman" w:hAnsi="Times New Roman"/>
          <w:sz w:val="24"/>
          <w:szCs w:val="24"/>
        </w:rPr>
        <w:t>.</w:t>
      </w:r>
      <w:r w:rsidRPr="00967C03">
        <w:rPr>
          <w:rFonts w:ascii="Times New Roman" w:hAnsi="Times New Roman"/>
          <w:sz w:val="24"/>
          <w:szCs w:val="24"/>
        </w:rPr>
        <w:t>, Ansari</w:t>
      </w:r>
      <w:r w:rsidR="00BF3E01" w:rsidRPr="00967C03">
        <w:rPr>
          <w:rFonts w:ascii="Times New Roman" w:hAnsi="Times New Roman"/>
          <w:sz w:val="24"/>
          <w:szCs w:val="24"/>
        </w:rPr>
        <w:t>,</w:t>
      </w:r>
      <w:r w:rsidRPr="00967C03">
        <w:rPr>
          <w:rFonts w:ascii="Times New Roman" w:hAnsi="Times New Roman"/>
          <w:sz w:val="24"/>
          <w:szCs w:val="24"/>
        </w:rPr>
        <w:t xml:space="preserve"> J</w:t>
      </w:r>
      <w:r w:rsidR="00BF3E01" w:rsidRPr="00967C03">
        <w:rPr>
          <w:rFonts w:ascii="Times New Roman" w:hAnsi="Times New Roman"/>
          <w:sz w:val="24"/>
          <w:szCs w:val="24"/>
        </w:rPr>
        <w:t>.</w:t>
      </w:r>
      <w:r w:rsidRPr="00967C03">
        <w:rPr>
          <w:rFonts w:ascii="Times New Roman" w:hAnsi="Times New Roman"/>
          <w:sz w:val="24"/>
          <w:szCs w:val="24"/>
        </w:rPr>
        <w:t>A</w:t>
      </w:r>
      <w:r w:rsidR="00BF3E01" w:rsidRPr="00967C03">
        <w:rPr>
          <w:rFonts w:ascii="Times New Roman" w:hAnsi="Times New Roman"/>
          <w:sz w:val="24"/>
          <w:szCs w:val="24"/>
        </w:rPr>
        <w:t>.</w:t>
      </w:r>
      <w:r w:rsidRPr="00967C03">
        <w:rPr>
          <w:rFonts w:ascii="Times New Roman" w:hAnsi="Times New Roman"/>
          <w:sz w:val="24"/>
          <w:szCs w:val="24"/>
        </w:rPr>
        <w:t>, Ali</w:t>
      </w:r>
      <w:r w:rsidR="00BF3E01" w:rsidRPr="00967C03">
        <w:rPr>
          <w:rFonts w:ascii="Times New Roman" w:hAnsi="Times New Roman"/>
          <w:sz w:val="24"/>
          <w:szCs w:val="24"/>
        </w:rPr>
        <w:t>,</w:t>
      </w:r>
      <w:r w:rsidRPr="00967C03">
        <w:rPr>
          <w:rFonts w:ascii="Times New Roman" w:hAnsi="Times New Roman"/>
          <w:sz w:val="24"/>
          <w:szCs w:val="24"/>
        </w:rPr>
        <w:t xml:space="preserve"> Z</w:t>
      </w:r>
      <w:r w:rsidR="00BF3E01" w:rsidRPr="00967C03">
        <w:rPr>
          <w:rFonts w:ascii="Times New Roman" w:hAnsi="Times New Roman"/>
          <w:sz w:val="24"/>
          <w:szCs w:val="24"/>
        </w:rPr>
        <w:t>.</w:t>
      </w:r>
      <w:r w:rsidRPr="00967C03">
        <w:rPr>
          <w:rFonts w:ascii="Times New Roman" w:hAnsi="Times New Roman"/>
          <w:sz w:val="24"/>
          <w:szCs w:val="24"/>
        </w:rPr>
        <w:t>, Khan</w:t>
      </w:r>
      <w:r w:rsidR="00BF3E01" w:rsidRPr="00967C03">
        <w:rPr>
          <w:rFonts w:ascii="Times New Roman" w:hAnsi="Times New Roman"/>
          <w:sz w:val="24"/>
          <w:szCs w:val="24"/>
        </w:rPr>
        <w:t>,</w:t>
      </w:r>
      <w:r w:rsidRPr="00967C03">
        <w:rPr>
          <w:rFonts w:ascii="Times New Roman" w:hAnsi="Times New Roman"/>
          <w:sz w:val="24"/>
          <w:szCs w:val="24"/>
        </w:rPr>
        <w:t xml:space="preserve"> A</w:t>
      </w:r>
      <w:r w:rsidR="00BF3E01" w:rsidRPr="00967C03">
        <w:rPr>
          <w:rFonts w:ascii="Times New Roman" w:hAnsi="Times New Roman"/>
          <w:sz w:val="24"/>
          <w:szCs w:val="24"/>
        </w:rPr>
        <w:t>.</w:t>
      </w:r>
      <w:r w:rsidRPr="00967C03">
        <w:rPr>
          <w:rFonts w:ascii="Times New Roman" w:hAnsi="Times New Roman"/>
          <w:sz w:val="24"/>
          <w:szCs w:val="24"/>
        </w:rPr>
        <w:t>R</w:t>
      </w:r>
      <w:r w:rsidR="00BF3E01" w:rsidRPr="00967C03">
        <w:rPr>
          <w:rFonts w:ascii="Times New Roman" w:hAnsi="Times New Roman"/>
          <w:sz w:val="24"/>
          <w:szCs w:val="24"/>
        </w:rPr>
        <w:t>.</w:t>
      </w:r>
      <w:r w:rsidRPr="00967C03">
        <w:rPr>
          <w:rFonts w:ascii="Times New Roman" w:hAnsi="Times New Roman"/>
          <w:sz w:val="24"/>
          <w:szCs w:val="24"/>
        </w:rPr>
        <w:t>, Mahdi A</w:t>
      </w:r>
      <w:r w:rsidR="00BF3E01" w:rsidRPr="00967C03">
        <w:rPr>
          <w:rFonts w:ascii="Times New Roman" w:hAnsi="Times New Roman"/>
          <w:sz w:val="24"/>
          <w:szCs w:val="24"/>
        </w:rPr>
        <w:t>.</w:t>
      </w:r>
      <w:r w:rsidRPr="00967C03">
        <w:rPr>
          <w:rFonts w:ascii="Times New Roman" w:hAnsi="Times New Roman"/>
          <w:sz w:val="24"/>
          <w:szCs w:val="24"/>
        </w:rPr>
        <w:t>A.</w:t>
      </w:r>
      <w:r w:rsidR="00DB62BF" w:rsidRPr="00967C03">
        <w:rPr>
          <w:rFonts w:ascii="Times New Roman" w:hAnsi="Times New Roman"/>
          <w:sz w:val="24"/>
          <w:szCs w:val="24"/>
        </w:rPr>
        <w:t xml:space="preserve"> </w:t>
      </w:r>
      <w:r w:rsidR="00BF3E01" w:rsidRPr="00967C03">
        <w:rPr>
          <w:rFonts w:ascii="Times New Roman" w:hAnsi="Times New Roman"/>
          <w:sz w:val="24"/>
          <w:szCs w:val="24"/>
        </w:rPr>
        <w:t>(2016)</w:t>
      </w:r>
      <w:r w:rsidRPr="00967C03">
        <w:rPr>
          <w:rFonts w:ascii="Times New Roman" w:hAnsi="Times New Roman"/>
          <w:sz w:val="24"/>
          <w:szCs w:val="24"/>
        </w:rPr>
        <w:t xml:space="preserve"> Anticancer,</w:t>
      </w:r>
      <w:r w:rsidR="00BF3E01" w:rsidRPr="00967C03">
        <w:rPr>
          <w:rFonts w:ascii="Times New Roman" w:hAnsi="Times New Roman"/>
          <w:sz w:val="24"/>
          <w:szCs w:val="24"/>
        </w:rPr>
        <w:t xml:space="preserve"> </w:t>
      </w:r>
      <w:r w:rsidRPr="00967C03">
        <w:rPr>
          <w:rFonts w:ascii="Times New Roman" w:hAnsi="Times New Roman"/>
          <w:sz w:val="24"/>
          <w:szCs w:val="24"/>
        </w:rPr>
        <w:t>a</w:t>
      </w:r>
      <w:r w:rsidR="00BF3E01" w:rsidRPr="00967C03">
        <w:rPr>
          <w:rFonts w:ascii="Times New Roman" w:hAnsi="Times New Roman"/>
          <w:sz w:val="24"/>
          <w:szCs w:val="24"/>
        </w:rPr>
        <w:t>n</w:t>
      </w:r>
      <w:r w:rsidRPr="00967C03">
        <w:rPr>
          <w:rFonts w:ascii="Times New Roman" w:hAnsi="Times New Roman"/>
          <w:sz w:val="24"/>
          <w:szCs w:val="24"/>
        </w:rPr>
        <w:t xml:space="preserve">tioxidant potential and profiling of polyphenolic compounds of </w:t>
      </w:r>
      <w:proofErr w:type="spellStart"/>
      <w:r w:rsidRPr="00967C03">
        <w:rPr>
          <w:rFonts w:ascii="Times New Roman" w:hAnsi="Times New Roman"/>
          <w:i/>
          <w:iCs/>
          <w:sz w:val="24"/>
          <w:szCs w:val="24"/>
        </w:rPr>
        <w:t>Wrightia</w:t>
      </w:r>
      <w:proofErr w:type="spellEnd"/>
      <w:r w:rsidR="00BF3E01" w:rsidRPr="00967C03">
        <w:rPr>
          <w:rFonts w:ascii="Times New Roman" w:hAnsi="Times New Roman"/>
          <w:i/>
          <w:iCs/>
          <w:sz w:val="24"/>
          <w:szCs w:val="24"/>
        </w:rPr>
        <w:t xml:space="preserve"> </w:t>
      </w:r>
      <w:r w:rsidRPr="00967C03">
        <w:rPr>
          <w:rFonts w:ascii="Times New Roman" w:hAnsi="Times New Roman"/>
          <w:i/>
          <w:iCs/>
          <w:sz w:val="24"/>
          <w:szCs w:val="24"/>
        </w:rPr>
        <w:t>tinctoria</w:t>
      </w:r>
      <w:r w:rsidR="00BF3E01" w:rsidRPr="00967C03">
        <w:rPr>
          <w:rFonts w:ascii="Times New Roman" w:hAnsi="Times New Roman"/>
          <w:i/>
          <w:iCs/>
          <w:sz w:val="24"/>
          <w:szCs w:val="24"/>
        </w:rPr>
        <w:t xml:space="preserve"> </w:t>
      </w:r>
      <w:proofErr w:type="spellStart"/>
      <w:r w:rsidRPr="00967C03">
        <w:rPr>
          <w:rFonts w:ascii="Times New Roman" w:hAnsi="Times New Roman"/>
          <w:sz w:val="24"/>
          <w:szCs w:val="24"/>
        </w:rPr>
        <w:t>Roxb</w:t>
      </w:r>
      <w:proofErr w:type="spellEnd"/>
      <w:r w:rsidRPr="00967C03">
        <w:rPr>
          <w:rFonts w:ascii="Times New Roman" w:hAnsi="Times New Roman"/>
          <w:sz w:val="24"/>
          <w:szCs w:val="24"/>
        </w:rPr>
        <w:t xml:space="preserve">. (R.Br.) bark. </w:t>
      </w:r>
      <w:r w:rsidRPr="00967C03">
        <w:rPr>
          <w:rFonts w:ascii="Times New Roman" w:hAnsi="Times New Roman"/>
          <w:i/>
          <w:sz w:val="24"/>
          <w:szCs w:val="24"/>
        </w:rPr>
        <w:t>J</w:t>
      </w:r>
      <w:r w:rsidR="005A145D" w:rsidRPr="00967C03">
        <w:rPr>
          <w:rFonts w:ascii="Times New Roman" w:hAnsi="Times New Roman"/>
          <w:i/>
          <w:sz w:val="24"/>
          <w:szCs w:val="24"/>
        </w:rPr>
        <w:t xml:space="preserve">ournal of </w:t>
      </w:r>
      <w:r w:rsidRPr="00967C03">
        <w:rPr>
          <w:rFonts w:ascii="Times New Roman" w:hAnsi="Times New Roman"/>
          <w:i/>
          <w:sz w:val="24"/>
          <w:szCs w:val="24"/>
        </w:rPr>
        <w:t>Adv</w:t>
      </w:r>
      <w:r w:rsidR="005A145D" w:rsidRPr="00967C03">
        <w:rPr>
          <w:rFonts w:ascii="Times New Roman" w:hAnsi="Times New Roman"/>
          <w:i/>
          <w:sz w:val="24"/>
          <w:szCs w:val="24"/>
        </w:rPr>
        <w:t>ance</w:t>
      </w:r>
      <w:r w:rsidRPr="00967C03">
        <w:rPr>
          <w:rFonts w:ascii="Times New Roman" w:hAnsi="Times New Roman"/>
          <w:i/>
          <w:sz w:val="24"/>
          <w:szCs w:val="24"/>
        </w:rPr>
        <w:t xml:space="preserve"> Pharm</w:t>
      </w:r>
      <w:r w:rsidR="005A145D" w:rsidRPr="00967C03">
        <w:rPr>
          <w:rFonts w:ascii="Times New Roman" w:hAnsi="Times New Roman"/>
          <w:i/>
          <w:sz w:val="24"/>
          <w:szCs w:val="24"/>
        </w:rPr>
        <w:t>aceutical</w:t>
      </w:r>
      <w:r w:rsidRPr="00967C03">
        <w:rPr>
          <w:rFonts w:ascii="Times New Roman" w:hAnsi="Times New Roman"/>
          <w:i/>
          <w:sz w:val="24"/>
          <w:szCs w:val="24"/>
        </w:rPr>
        <w:t xml:space="preserve"> Technol</w:t>
      </w:r>
      <w:r w:rsidR="005A145D" w:rsidRPr="00967C03">
        <w:rPr>
          <w:rFonts w:ascii="Times New Roman" w:hAnsi="Times New Roman"/>
          <w:i/>
          <w:sz w:val="24"/>
          <w:szCs w:val="24"/>
        </w:rPr>
        <w:t>ogy</w:t>
      </w:r>
      <w:r w:rsidRPr="00967C03">
        <w:rPr>
          <w:rFonts w:ascii="Times New Roman" w:hAnsi="Times New Roman"/>
          <w:i/>
          <w:sz w:val="24"/>
          <w:szCs w:val="24"/>
        </w:rPr>
        <w:t xml:space="preserve"> </w:t>
      </w:r>
      <w:r w:rsidR="00DB62BF" w:rsidRPr="00967C03">
        <w:rPr>
          <w:rFonts w:ascii="Times New Roman" w:hAnsi="Times New Roman"/>
          <w:i/>
          <w:sz w:val="24"/>
          <w:szCs w:val="24"/>
        </w:rPr>
        <w:t>Research</w:t>
      </w:r>
      <w:r w:rsidR="005A145D" w:rsidRPr="00967C03">
        <w:rPr>
          <w:rFonts w:ascii="Times New Roman" w:hAnsi="Times New Roman"/>
          <w:i/>
          <w:sz w:val="24"/>
          <w:szCs w:val="24"/>
        </w:rPr>
        <w:t xml:space="preserve">, </w:t>
      </w:r>
      <w:r w:rsidRPr="00967C03">
        <w:rPr>
          <w:rFonts w:ascii="Times New Roman" w:hAnsi="Times New Roman"/>
          <w:sz w:val="24"/>
          <w:szCs w:val="24"/>
        </w:rPr>
        <w:t>7</w:t>
      </w:r>
      <w:r w:rsidR="005A145D" w:rsidRPr="00967C03">
        <w:rPr>
          <w:rFonts w:ascii="Times New Roman" w:hAnsi="Times New Roman"/>
          <w:sz w:val="24"/>
          <w:szCs w:val="24"/>
        </w:rPr>
        <w:t>,</w:t>
      </w:r>
      <w:r w:rsidRPr="00967C03">
        <w:rPr>
          <w:rFonts w:ascii="Times New Roman" w:hAnsi="Times New Roman"/>
          <w:sz w:val="24"/>
          <w:szCs w:val="24"/>
        </w:rPr>
        <w:t xml:space="preserve">159-65. </w:t>
      </w:r>
    </w:p>
    <w:p w14:paraId="06675B0B" w14:textId="77777777" w:rsidR="00565945" w:rsidRPr="00967C03" w:rsidRDefault="00EE36E7" w:rsidP="00BE14A9">
      <w:pPr>
        <w:pStyle w:val="ListParagraph"/>
        <w:widowControl w:val="0"/>
        <w:numPr>
          <w:ilvl w:val="0"/>
          <w:numId w:val="24"/>
        </w:numPr>
        <w:overflowPunct w:val="0"/>
        <w:autoSpaceDE w:val="0"/>
        <w:autoSpaceDN w:val="0"/>
        <w:adjustRightInd w:val="0"/>
        <w:ind w:left="284" w:right="20" w:hanging="284"/>
        <w:jc w:val="both"/>
        <w:rPr>
          <w:rFonts w:ascii="Times New Roman" w:hAnsi="Times New Roman"/>
          <w:sz w:val="24"/>
          <w:szCs w:val="24"/>
        </w:rPr>
      </w:pPr>
      <w:r w:rsidRPr="00967C03">
        <w:rPr>
          <w:rFonts w:ascii="Times New Roman" w:hAnsi="Times New Roman"/>
          <w:b/>
          <w:bCs/>
          <w:sz w:val="24"/>
          <w:szCs w:val="24"/>
        </w:rPr>
        <w:t xml:space="preserve">Fatima, N., </w:t>
      </w:r>
      <w:r w:rsidRPr="00967C03">
        <w:rPr>
          <w:rFonts w:ascii="Times New Roman" w:hAnsi="Times New Roman"/>
          <w:sz w:val="24"/>
          <w:szCs w:val="24"/>
        </w:rPr>
        <w:t>Ahmad, M.K., Ansari, J.A.</w:t>
      </w:r>
      <w:r w:rsidR="00931B66" w:rsidRPr="00967C03">
        <w:rPr>
          <w:rFonts w:ascii="Times New Roman" w:hAnsi="Times New Roman"/>
          <w:sz w:val="24"/>
          <w:szCs w:val="24"/>
        </w:rPr>
        <w:t>, Khan</w:t>
      </w:r>
      <w:r w:rsidRPr="00967C03">
        <w:rPr>
          <w:rFonts w:ascii="Times New Roman" w:hAnsi="Times New Roman"/>
          <w:sz w:val="24"/>
          <w:szCs w:val="24"/>
        </w:rPr>
        <w:t>,</w:t>
      </w:r>
      <w:r w:rsidR="00931B66" w:rsidRPr="00967C03">
        <w:rPr>
          <w:rFonts w:ascii="Times New Roman" w:hAnsi="Times New Roman"/>
          <w:sz w:val="24"/>
          <w:szCs w:val="24"/>
        </w:rPr>
        <w:t xml:space="preserve"> H</w:t>
      </w:r>
      <w:r w:rsidRPr="00967C03">
        <w:rPr>
          <w:rFonts w:ascii="Times New Roman" w:hAnsi="Times New Roman"/>
          <w:sz w:val="24"/>
          <w:szCs w:val="24"/>
        </w:rPr>
        <w:t>.</w:t>
      </w:r>
      <w:r w:rsidR="00931B66" w:rsidRPr="00967C03">
        <w:rPr>
          <w:rFonts w:ascii="Times New Roman" w:hAnsi="Times New Roman"/>
          <w:sz w:val="24"/>
          <w:szCs w:val="24"/>
        </w:rPr>
        <w:t>J</w:t>
      </w:r>
      <w:r w:rsidRPr="00967C03">
        <w:rPr>
          <w:rFonts w:ascii="Times New Roman" w:hAnsi="Times New Roman"/>
          <w:sz w:val="24"/>
          <w:szCs w:val="24"/>
        </w:rPr>
        <w:t>.</w:t>
      </w:r>
      <w:r w:rsidR="00931B66" w:rsidRPr="00967C03">
        <w:rPr>
          <w:rFonts w:ascii="Times New Roman" w:hAnsi="Times New Roman"/>
          <w:sz w:val="24"/>
          <w:szCs w:val="24"/>
        </w:rPr>
        <w:t>, Rastogi</w:t>
      </w:r>
      <w:r w:rsidRPr="00967C03">
        <w:rPr>
          <w:rFonts w:ascii="Times New Roman" w:hAnsi="Times New Roman"/>
          <w:sz w:val="24"/>
          <w:szCs w:val="24"/>
        </w:rPr>
        <w:t>,</w:t>
      </w:r>
      <w:r w:rsidR="00931B66" w:rsidRPr="00967C03">
        <w:rPr>
          <w:rFonts w:ascii="Times New Roman" w:hAnsi="Times New Roman"/>
          <w:sz w:val="24"/>
          <w:szCs w:val="24"/>
        </w:rPr>
        <w:t xml:space="preserve"> N</w:t>
      </w:r>
      <w:r w:rsidRPr="00967C03">
        <w:rPr>
          <w:rFonts w:ascii="Times New Roman" w:hAnsi="Times New Roman"/>
          <w:sz w:val="24"/>
          <w:szCs w:val="24"/>
        </w:rPr>
        <w:t>.</w:t>
      </w:r>
      <w:r w:rsidR="00931B66" w:rsidRPr="00967C03">
        <w:rPr>
          <w:rFonts w:ascii="Times New Roman" w:hAnsi="Times New Roman"/>
          <w:sz w:val="24"/>
          <w:szCs w:val="24"/>
        </w:rPr>
        <w:t>, Srivastava</w:t>
      </w:r>
      <w:r w:rsidRPr="00967C03">
        <w:rPr>
          <w:rFonts w:ascii="Times New Roman" w:hAnsi="Times New Roman"/>
          <w:sz w:val="24"/>
          <w:szCs w:val="24"/>
        </w:rPr>
        <w:t>,</w:t>
      </w:r>
      <w:r w:rsidR="00931B66" w:rsidRPr="00967C03">
        <w:rPr>
          <w:rFonts w:ascii="Times New Roman" w:hAnsi="Times New Roman"/>
          <w:sz w:val="24"/>
          <w:szCs w:val="24"/>
        </w:rPr>
        <w:t xml:space="preserve"> S</w:t>
      </w:r>
      <w:r w:rsidRPr="00967C03">
        <w:rPr>
          <w:rFonts w:ascii="Times New Roman" w:hAnsi="Times New Roman"/>
          <w:sz w:val="24"/>
          <w:szCs w:val="24"/>
        </w:rPr>
        <w:t>.</w:t>
      </w:r>
      <w:r w:rsidR="00931B66" w:rsidRPr="00967C03">
        <w:rPr>
          <w:rFonts w:ascii="Times New Roman" w:hAnsi="Times New Roman"/>
          <w:sz w:val="24"/>
          <w:szCs w:val="24"/>
        </w:rPr>
        <w:t>K</w:t>
      </w:r>
      <w:r w:rsidRPr="00967C03">
        <w:rPr>
          <w:rFonts w:ascii="Times New Roman" w:hAnsi="Times New Roman"/>
          <w:sz w:val="24"/>
          <w:szCs w:val="24"/>
        </w:rPr>
        <w:t>.</w:t>
      </w:r>
      <w:r w:rsidR="00565945" w:rsidRPr="00967C03">
        <w:rPr>
          <w:rFonts w:ascii="Times New Roman" w:hAnsi="Times New Roman"/>
          <w:sz w:val="24"/>
          <w:szCs w:val="24"/>
        </w:rPr>
        <w:t>,</w:t>
      </w:r>
      <w:r w:rsidR="002B4336" w:rsidRPr="00967C03">
        <w:rPr>
          <w:rFonts w:ascii="Times New Roman" w:hAnsi="Times New Roman"/>
          <w:sz w:val="24"/>
          <w:szCs w:val="24"/>
        </w:rPr>
        <w:t xml:space="preserve"> </w:t>
      </w:r>
      <w:r w:rsidR="00931B66" w:rsidRPr="00967C03">
        <w:rPr>
          <w:rFonts w:ascii="Times New Roman" w:hAnsi="Times New Roman"/>
          <w:sz w:val="24"/>
          <w:szCs w:val="24"/>
        </w:rPr>
        <w:t>Ahmad</w:t>
      </w:r>
      <w:r w:rsidR="002B4336" w:rsidRPr="00967C03">
        <w:rPr>
          <w:rFonts w:ascii="Times New Roman" w:hAnsi="Times New Roman"/>
          <w:sz w:val="24"/>
          <w:szCs w:val="24"/>
        </w:rPr>
        <w:t>,</w:t>
      </w:r>
      <w:r w:rsidR="00931B66" w:rsidRPr="00967C03">
        <w:rPr>
          <w:rFonts w:ascii="Times New Roman" w:hAnsi="Times New Roman"/>
          <w:sz w:val="24"/>
          <w:szCs w:val="24"/>
        </w:rPr>
        <w:t xml:space="preserve"> S</w:t>
      </w:r>
      <w:r w:rsidR="002B4336" w:rsidRPr="00967C03">
        <w:rPr>
          <w:rFonts w:ascii="Times New Roman" w:hAnsi="Times New Roman"/>
          <w:sz w:val="24"/>
          <w:szCs w:val="24"/>
        </w:rPr>
        <w:t>.</w:t>
      </w:r>
      <w:r w:rsidR="00931B66" w:rsidRPr="00967C03">
        <w:rPr>
          <w:rFonts w:ascii="Times New Roman" w:hAnsi="Times New Roman"/>
          <w:sz w:val="24"/>
          <w:szCs w:val="24"/>
        </w:rPr>
        <w:t>, Ali</w:t>
      </w:r>
      <w:r w:rsidR="002B4336" w:rsidRPr="00967C03">
        <w:rPr>
          <w:rFonts w:ascii="Times New Roman" w:hAnsi="Times New Roman"/>
          <w:sz w:val="24"/>
          <w:szCs w:val="24"/>
        </w:rPr>
        <w:t>,</w:t>
      </w:r>
      <w:r w:rsidR="00565945" w:rsidRPr="00967C03">
        <w:rPr>
          <w:rFonts w:ascii="Times New Roman" w:hAnsi="Times New Roman"/>
          <w:sz w:val="24"/>
          <w:szCs w:val="24"/>
        </w:rPr>
        <w:t xml:space="preserve"> Z. (2016). Antiproliferative and antioxidant studies of </w:t>
      </w:r>
      <w:proofErr w:type="spellStart"/>
      <w:r w:rsidR="00565945" w:rsidRPr="00967C03">
        <w:rPr>
          <w:rFonts w:ascii="Times New Roman" w:hAnsi="Times New Roman"/>
          <w:i/>
          <w:iCs/>
          <w:sz w:val="24"/>
          <w:szCs w:val="24"/>
        </w:rPr>
        <w:t>Anthocephalus</w:t>
      </w:r>
      <w:proofErr w:type="spellEnd"/>
      <w:r w:rsidR="003A467B" w:rsidRPr="00967C03">
        <w:rPr>
          <w:rFonts w:ascii="Times New Roman" w:hAnsi="Times New Roman"/>
          <w:i/>
          <w:iCs/>
          <w:sz w:val="24"/>
          <w:szCs w:val="24"/>
        </w:rPr>
        <w:t xml:space="preserve"> </w:t>
      </w:r>
      <w:proofErr w:type="spellStart"/>
      <w:r w:rsidR="00565945" w:rsidRPr="00967C03">
        <w:rPr>
          <w:rFonts w:ascii="Times New Roman" w:hAnsi="Times New Roman"/>
          <w:i/>
          <w:iCs/>
          <w:sz w:val="24"/>
          <w:szCs w:val="24"/>
        </w:rPr>
        <w:t>cadamba</w:t>
      </w:r>
      <w:proofErr w:type="spellEnd"/>
      <w:r w:rsidR="00A75C12" w:rsidRPr="00967C03">
        <w:rPr>
          <w:rFonts w:ascii="Times New Roman" w:hAnsi="Times New Roman"/>
          <w:i/>
          <w:iCs/>
          <w:sz w:val="24"/>
          <w:szCs w:val="24"/>
        </w:rPr>
        <w:t xml:space="preserve"> </w:t>
      </w:r>
      <w:proofErr w:type="spellStart"/>
      <w:r w:rsidR="00565945" w:rsidRPr="00384270">
        <w:rPr>
          <w:rFonts w:ascii="Times New Roman" w:hAnsi="Times New Roman"/>
          <w:sz w:val="24"/>
          <w:szCs w:val="24"/>
        </w:rPr>
        <w:t>Rox</w:t>
      </w:r>
      <w:proofErr w:type="spellEnd"/>
      <w:r w:rsidR="00565945" w:rsidRPr="00384270">
        <w:rPr>
          <w:rFonts w:ascii="Times New Roman" w:hAnsi="Times New Roman"/>
          <w:sz w:val="24"/>
          <w:szCs w:val="24"/>
        </w:rPr>
        <w:t xml:space="preserve">. </w:t>
      </w:r>
      <w:proofErr w:type="spellStart"/>
      <w:r w:rsidR="00565945" w:rsidRPr="00384270">
        <w:rPr>
          <w:rFonts w:ascii="Times New Roman" w:hAnsi="Times New Roman"/>
          <w:sz w:val="24"/>
          <w:szCs w:val="24"/>
        </w:rPr>
        <w:t>Miq</w:t>
      </w:r>
      <w:proofErr w:type="spellEnd"/>
      <w:r w:rsidR="00565945" w:rsidRPr="00384270">
        <w:rPr>
          <w:rFonts w:ascii="Times New Roman" w:hAnsi="Times New Roman"/>
          <w:sz w:val="24"/>
          <w:szCs w:val="24"/>
        </w:rPr>
        <w:t>.</w:t>
      </w:r>
      <w:r w:rsidR="00565945" w:rsidRPr="00967C03">
        <w:rPr>
          <w:rFonts w:ascii="Times New Roman" w:hAnsi="Times New Roman"/>
          <w:sz w:val="24"/>
          <w:szCs w:val="24"/>
        </w:rPr>
        <w:t xml:space="preserve"> Bark. </w:t>
      </w:r>
      <w:r w:rsidR="00565945" w:rsidRPr="00967C03">
        <w:rPr>
          <w:rFonts w:ascii="Times New Roman" w:hAnsi="Times New Roman"/>
          <w:i/>
          <w:sz w:val="24"/>
          <w:szCs w:val="24"/>
        </w:rPr>
        <w:t>Indian Journal of Pharmaceutical Science</w:t>
      </w:r>
      <w:r w:rsidR="00565945" w:rsidRPr="00967C03">
        <w:rPr>
          <w:rFonts w:ascii="Times New Roman" w:hAnsi="Times New Roman"/>
          <w:sz w:val="24"/>
          <w:szCs w:val="24"/>
        </w:rPr>
        <w:t>, 78(4), 525-531.</w:t>
      </w:r>
    </w:p>
    <w:p w14:paraId="461C6088" w14:textId="77777777" w:rsidR="00565945" w:rsidRPr="00967C03" w:rsidRDefault="00565945" w:rsidP="00BE14A9">
      <w:pPr>
        <w:pStyle w:val="ListParagraph"/>
        <w:widowControl w:val="0"/>
        <w:numPr>
          <w:ilvl w:val="0"/>
          <w:numId w:val="24"/>
        </w:numPr>
        <w:overflowPunct w:val="0"/>
        <w:autoSpaceDE w:val="0"/>
        <w:autoSpaceDN w:val="0"/>
        <w:adjustRightInd w:val="0"/>
        <w:ind w:left="284" w:hanging="284"/>
        <w:jc w:val="both"/>
        <w:rPr>
          <w:rFonts w:ascii="Times New Roman" w:hAnsi="Times New Roman"/>
          <w:sz w:val="24"/>
          <w:szCs w:val="24"/>
        </w:rPr>
      </w:pPr>
      <w:r w:rsidRPr="00967C03">
        <w:rPr>
          <w:rFonts w:ascii="Times New Roman" w:hAnsi="Times New Roman"/>
          <w:sz w:val="24"/>
          <w:szCs w:val="24"/>
        </w:rPr>
        <w:t xml:space="preserve">Ansari, J.A., Rastogi, N., Ahmad, M.K., Mahdi, A.A., Khan, A.R., Thakur, R., Srivastava, V.K., Mishra, D.P., </w:t>
      </w:r>
      <w:r w:rsidRPr="00967C03">
        <w:rPr>
          <w:rFonts w:ascii="Times New Roman" w:hAnsi="Times New Roman"/>
          <w:b/>
          <w:bCs/>
          <w:sz w:val="24"/>
          <w:szCs w:val="24"/>
        </w:rPr>
        <w:t>Fatima, N.,</w:t>
      </w:r>
      <w:r w:rsidR="009042EC">
        <w:rPr>
          <w:rFonts w:ascii="Times New Roman" w:hAnsi="Times New Roman"/>
          <w:sz w:val="24"/>
          <w:szCs w:val="24"/>
        </w:rPr>
        <w:t xml:space="preserve"> Khan, H.J., </w:t>
      </w:r>
      <w:r w:rsidRPr="00967C03">
        <w:rPr>
          <w:rFonts w:ascii="Times New Roman" w:hAnsi="Times New Roman"/>
          <w:sz w:val="24"/>
          <w:szCs w:val="24"/>
        </w:rPr>
        <w:t xml:space="preserve">Waseem, M. (2017). ROS mediated pro-apoptotic effects of </w:t>
      </w:r>
      <w:proofErr w:type="spellStart"/>
      <w:r w:rsidRPr="00967C03">
        <w:rPr>
          <w:rFonts w:ascii="Times New Roman" w:hAnsi="Times New Roman"/>
          <w:i/>
          <w:sz w:val="24"/>
          <w:szCs w:val="24"/>
        </w:rPr>
        <w:t>Tinospora</w:t>
      </w:r>
      <w:proofErr w:type="spellEnd"/>
      <w:r w:rsidR="00775785" w:rsidRPr="00967C03">
        <w:rPr>
          <w:rFonts w:ascii="Times New Roman" w:hAnsi="Times New Roman"/>
          <w:i/>
          <w:sz w:val="24"/>
          <w:szCs w:val="24"/>
        </w:rPr>
        <w:t xml:space="preserve"> </w:t>
      </w:r>
      <w:r w:rsidRPr="00967C03">
        <w:rPr>
          <w:rFonts w:ascii="Times New Roman" w:hAnsi="Times New Roman"/>
          <w:i/>
          <w:sz w:val="24"/>
          <w:szCs w:val="24"/>
        </w:rPr>
        <w:t>cordifolia</w:t>
      </w:r>
      <w:r w:rsidRPr="00967C03">
        <w:rPr>
          <w:rFonts w:ascii="Times New Roman" w:hAnsi="Times New Roman"/>
          <w:sz w:val="24"/>
          <w:szCs w:val="24"/>
        </w:rPr>
        <w:t xml:space="preserve"> on breast cancer cells. </w:t>
      </w:r>
      <w:r w:rsidRPr="00967C03">
        <w:rPr>
          <w:rFonts w:ascii="Times New Roman" w:hAnsi="Times New Roman"/>
          <w:i/>
          <w:iCs/>
          <w:sz w:val="24"/>
          <w:szCs w:val="24"/>
        </w:rPr>
        <w:t>Front Biosciences</w:t>
      </w:r>
      <w:r w:rsidR="00DB62BF" w:rsidRPr="00967C03">
        <w:rPr>
          <w:rFonts w:ascii="Times New Roman" w:hAnsi="Times New Roman"/>
          <w:sz w:val="24"/>
          <w:szCs w:val="24"/>
        </w:rPr>
        <w:t xml:space="preserve"> (Elite Ed), 1(9), 89-100.</w:t>
      </w:r>
    </w:p>
    <w:p w14:paraId="49B00956" w14:textId="77777777" w:rsidR="00565945" w:rsidRPr="00967C03" w:rsidRDefault="00565945" w:rsidP="00BE14A9">
      <w:pPr>
        <w:pStyle w:val="ListParagraph"/>
        <w:widowControl w:val="0"/>
        <w:numPr>
          <w:ilvl w:val="0"/>
          <w:numId w:val="24"/>
        </w:numPr>
        <w:overflowPunct w:val="0"/>
        <w:autoSpaceDE w:val="0"/>
        <w:autoSpaceDN w:val="0"/>
        <w:adjustRightInd w:val="0"/>
        <w:ind w:left="284" w:hanging="284"/>
        <w:jc w:val="both"/>
        <w:rPr>
          <w:rFonts w:ascii="Times New Roman" w:hAnsi="Times New Roman"/>
          <w:sz w:val="24"/>
          <w:szCs w:val="24"/>
        </w:rPr>
      </w:pPr>
      <w:proofErr w:type="spellStart"/>
      <w:r w:rsidRPr="00967C03">
        <w:rPr>
          <w:rFonts w:ascii="Times New Roman" w:hAnsi="Times New Roman"/>
          <w:sz w:val="24"/>
          <w:szCs w:val="24"/>
        </w:rPr>
        <w:t>Shivakumar</w:t>
      </w:r>
      <w:proofErr w:type="spellEnd"/>
      <w:r w:rsidRPr="00967C03">
        <w:rPr>
          <w:rFonts w:ascii="Times New Roman" w:hAnsi="Times New Roman"/>
          <w:sz w:val="24"/>
          <w:szCs w:val="24"/>
        </w:rPr>
        <w:t xml:space="preserve">, G.C., Sahana, S., </w:t>
      </w:r>
      <w:r w:rsidRPr="00967C03">
        <w:rPr>
          <w:rFonts w:ascii="Times New Roman" w:hAnsi="Times New Roman"/>
          <w:b/>
          <w:bCs/>
          <w:sz w:val="24"/>
          <w:szCs w:val="24"/>
        </w:rPr>
        <w:t>Fatima, N.,</w:t>
      </w:r>
      <w:r w:rsidR="004818F0" w:rsidRPr="00967C03">
        <w:rPr>
          <w:rFonts w:ascii="Times New Roman" w:hAnsi="Times New Roman"/>
          <w:b/>
          <w:bCs/>
          <w:sz w:val="24"/>
          <w:szCs w:val="24"/>
        </w:rPr>
        <w:t xml:space="preserve"> </w:t>
      </w:r>
      <w:proofErr w:type="spellStart"/>
      <w:r w:rsidRPr="00967C03">
        <w:rPr>
          <w:rFonts w:ascii="Times New Roman" w:hAnsi="Times New Roman"/>
          <w:sz w:val="24"/>
          <w:szCs w:val="24"/>
        </w:rPr>
        <w:t>Chaurasia</w:t>
      </w:r>
      <w:proofErr w:type="spellEnd"/>
      <w:r w:rsidRPr="00967C03">
        <w:rPr>
          <w:rFonts w:ascii="Times New Roman" w:hAnsi="Times New Roman"/>
          <w:sz w:val="24"/>
          <w:szCs w:val="24"/>
        </w:rPr>
        <w:t xml:space="preserve">, A. (2016). Comparative Evaluation of Curcumin Extracts and Lycopene in </w:t>
      </w:r>
      <w:proofErr w:type="spellStart"/>
      <w:r w:rsidRPr="00967C03">
        <w:rPr>
          <w:rFonts w:ascii="Times New Roman" w:hAnsi="Times New Roman"/>
          <w:sz w:val="24"/>
          <w:szCs w:val="24"/>
        </w:rPr>
        <w:t>Leukoplakia</w:t>
      </w:r>
      <w:proofErr w:type="spellEnd"/>
      <w:r w:rsidRPr="00967C03">
        <w:rPr>
          <w:rFonts w:ascii="Times New Roman" w:hAnsi="Times New Roman"/>
          <w:sz w:val="24"/>
          <w:szCs w:val="24"/>
        </w:rPr>
        <w:t xml:space="preserve">. </w:t>
      </w:r>
      <w:r w:rsidRPr="00967C03">
        <w:rPr>
          <w:rFonts w:ascii="Times New Roman" w:hAnsi="Times New Roman"/>
          <w:i/>
          <w:iCs/>
          <w:sz w:val="24"/>
          <w:szCs w:val="24"/>
        </w:rPr>
        <w:t>Indian Journal of Dental</w:t>
      </w:r>
      <w:r w:rsidR="00775785" w:rsidRPr="00967C03">
        <w:rPr>
          <w:rFonts w:ascii="Times New Roman" w:hAnsi="Times New Roman"/>
          <w:i/>
          <w:iCs/>
          <w:sz w:val="24"/>
          <w:szCs w:val="24"/>
        </w:rPr>
        <w:t xml:space="preserve"> </w:t>
      </w:r>
      <w:r w:rsidRPr="00967C03">
        <w:rPr>
          <w:rFonts w:ascii="Times New Roman" w:hAnsi="Times New Roman"/>
          <w:i/>
          <w:iCs/>
          <w:sz w:val="24"/>
          <w:szCs w:val="24"/>
        </w:rPr>
        <w:t>Education, 9</w:t>
      </w:r>
      <w:r w:rsidRPr="00967C03">
        <w:rPr>
          <w:rFonts w:ascii="Times New Roman" w:hAnsi="Times New Roman"/>
          <w:sz w:val="24"/>
          <w:szCs w:val="24"/>
        </w:rPr>
        <w:t>(3), 153-157.</w:t>
      </w:r>
    </w:p>
    <w:p w14:paraId="01631079" w14:textId="77777777" w:rsidR="00565945" w:rsidRPr="00967C03" w:rsidRDefault="00565945" w:rsidP="00BE14A9">
      <w:pPr>
        <w:pStyle w:val="ListParagraph"/>
        <w:widowControl w:val="0"/>
        <w:numPr>
          <w:ilvl w:val="0"/>
          <w:numId w:val="24"/>
        </w:numPr>
        <w:overflowPunct w:val="0"/>
        <w:autoSpaceDE w:val="0"/>
        <w:autoSpaceDN w:val="0"/>
        <w:adjustRightInd w:val="0"/>
        <w:ind w:left="284" w:hanging="284"/>
        <w:jc w:val="both"/>
        <w:rPr>
          <w:rFonts w:ascii="Times New Roman" w:hAnsi="Times New Roman"/>
          <w:sz w:val="24"/>
          <w:szCs w:val="24"/>
        </w:rPr>
      </w:pPr>
      <w:r w:rsidRPr="00967C03">
        <w:rPr>
          <w:rFonts w:ascii="Times New Roman" w:hAnsi="Times New Roman"/>
          <w:sz w:val="24"/>
          <w:szCs w:val="24"/>
        </w:rPr>
        <w:t xml:space="preserve">Ansari, J.A., Khan, A.R., Ahmad, M.K., </w:t>
      </w:r>
      <w:r w:rsidRPr="00967C03">
        <w:rPr>
          <w:rFonts w:ascii="Times New Roman" w:hAnsi="Times New Roman"/>
          <w:b/>
          <w:bCs/>
          <w:sz w:val="24"/>
          <w:szCs w:val="24"/>
        </w:rPr>
        <w:t>Fatima, N.,</w:t>
      </w:r>
      <w:r w:rsidR="00775785" w:rsidRPr="00967C03">
        <w:rPr>
          <w:rFonts w:ascii="Times New Roman" w:hAnsi="Times New Roman"/>
          <w:b/>
          <w:bCs/>
          <w:sz w:val="24"/>
          <w:szCs w:val="24"/>
        </w:rPr>
        <w:t xml:space="preserve"> </w:t>
      </w:r>
      <w:r w:rsidRPr="00967C03">
        <w:rPr>
          <w:rFonts w:ascii="Times New Roman" w:hAnsi="Times New Roman"/>
          <w:sz w:val="24"/>
          <w:szCs w:val="24"/>
        </w:rPr>
        <w:t>Rastogi, N., Khan, M.F., Khan, H.J., Mahdi, A.A.</w:t>
      </w:r>
      <w:r w:rsidR="00DB62BF" w:rsidRPr="00967C03">
        <w:rPr>
          <w:rFonts w:ascii="Times New Roman" w:hAnsi="Times New Roman"/>
          <w:sz w:val="24"/>
          <w:szCs w:val="24"/>
        </w:rPr>
        <w:t xml:space="preserve"> </w:t>
      </w:r>
      <w:proofErr w:type="gramStart"/>
      <w:r w:rsidRPr="00967C03">
        <w:rPr>
          <w:rFonts w:ascii="Times New Roman" w:hAnsi="Times New Roman"/>
          <w:sz w:val="24"/>
          <w:szCs w:val="24"/>
        </w:rPr>
        <w:t>( 2016</w:t>
      </w:r>
      <w:proofErr w:type="gramEnd"/>
      <w:r w:rsidRPr="00967C03">
        <w:rPr>
          <w:rFonts w:ascii="Times New Roman" w:hAnsi="Times New Roman"/>
          <w:sz w:val="24"/>
          <w:szCs w:val="24"/>
        </w:rPr>
        <w:t xml:space="preserve">) Phytochemicals, Antioxidant and Antiproliferative Studies of Some Medicinal Plants from Indian Sub-continent </w:t>
      </w:r>
      <w:r w:rsidRPr="00967C03">
        <w:rPr>
          <w:rFonts w:ascii="Times New Roman" w:hAnsi="Times New Roman"/>
          <w:i/>
          <w:iCs/>
          <w:sz w:val="24"/>
          <w:szCs w:val="24"/>
        </w:rPr>
        <w:t>British Journal of Pharmaceutical</w:t>
      </w:r>
      <w:r w:rsidR="00DB62BF" w:rsidRPr="00967C03">
        <w:rPr>
          <w:rFonts w:ascii="Times New Roman" w:hAnsi="Times New Roman"/>
          <w:i/>
          <w:iCs/>
          <w:sz w:val="24"/>
          <w:szCs w:val="24"/>
        </w:rPr>
        <w:t xml:space="preserve"> </w:t>
      </w:r>
      <w:r w:rsidRPr="00967C03">
        <w:rPr>
          <w:rFonts w:ascii="Times New Roman" w:hAnsi="Times New Roman"/>
          <w:i/>
          <w:iCs/>
          <w:sz w:val="24"/>
          <w:szCs w:val="24"/>
        </w:rPr>
        <w:t>Research, 11</w:t>
      </w:r>
      <w:r w:rsidRPr="00967C03">
        <w:rPr>
          <w:rFonts w:ascii="Times New Roman" w:hAnsi="Times New Roman"/>
          <w:sz w:val="24"/>
          <w:szCs w:val="24"/>
        </w:rPr>
        <w:t>(6), 1-11.</w:t>
      </w:r>
    </w:p>
    <w:p w14:paraId="507B9878" w14:textId="77777777" w:rsidR="00565945" w:rsidRPr="00967C03" w:rsidRDefault="00565945" w:rsidP="00BE14A9">
      <w:pPr>
        <w:pStyle w:val="ListParagraph"/>
        <w:widowControl w:val="0"/>
        <w:numPr>
          <w:ilvl w:val="0"/>
          <w:numId w:val="24"/>
        </w:numPr>
        <w:overflowPunct w:val="0"/>
        <w:autoSpaceDE w:val="0"/>
        <w:autoSpaceDN w:val="0"/>
        <w:adjustRightInd w:val="0"/>
        <w:ind w:left="284" w:hanging="284"/>
        <w:jc w:val="both"/>
        <w:rPr>
          <w:rFonts w:ascii="Times New Roman" w:hAnsi="Times New Roman"/>
          <w:sz w:val="24"/>
          <w:szCs w:val="24"/>
        </w:rPr>
      </w:pPr>
      <w:r w:rsidRPr="00967C03">
        <w:rPr>
          <w:rFonts w:ascii="Times New Roman" w:hAnsi="Times New Roman"/>
          <w:sz w:val="24"/>
          <w:szCs w:val="24"/>
        </w:rPr>
        <w:t xml:space="preserve">Ansari, J.A., Ahmad, M.K., Khan, A.R., </w:t>
      </w:r>
      <w:r w:rsidRPr="00967C03">
        <w:rPr>
          <w:rFonts w:ascii="Times New Roman" w:hAnsi="Times New Roman"/>
          <w:b/>
          <w:bCs/>
          <w:sz w:val="24"/>
          <w:szCs w:val="24"/>
        </w:rPr>
        <w:t>Fatima, N.,</w:t>
      </w:r>
      <w:r w:rsidRPr="00967C03">
        <w:rPr>
          <w:rFonts w:ascii="Times New Roman" w:hAnsi="Times New Roman"/>
          <w:sz w:val="24"/>
          <w:szCs w:val="24"/>
        </w:rPr>
        <w:t xml:space="preserve"> Khan, H.J., Rastogi, N., Mishra, D.P., Mahdi, A.A. (2016). Antiproliferative and antioxidant activity of </w:t>
      </w:r>
      <w:r w:rsidRPr="00967C03">
        <w:rPr>
          <w:rFonts w:ascii="Times New Roman" w:hAnsi="Times New Roman"/>
          <w:i/>
          <w:sz w:val="24"/>
          <w:szCs w:val="24"/>
        </w:rPr>
        <w:t>Zingiber</w:t>
      </w:r>
      <w:r w:rsidR="00775785" w:rsidRPr="00967C03">
        <w:rPr>
          <w:rFonts w:ascii="Times New Roman" w:hAnsi="Times New Roman"/>
          <w:i/>
          <w:sz w:val="24"/>
          <w:szCs w:val="24"/>
        </w:rPr>
        <w:t xml:space="preserve"> </w:t>
      </w:r>
      <w:r w:rsidRPr="00967C03">
        <w:rPr>
          <w:rFonts w:ascii="Times New Roman" w:hAnsi="Times New Roman"/>
          <w:i/>
          <w:sz w:val="24"/>
          <w:szCs w:val="24"/>
        </w:rPr>
        <w:t>officinale</w:t>
      </w:r>
      <w:r w:rsidRPr="00967C03">
        <w:rPr>
          <w:rFonts w:ascii="Times New Roman" w:hAnsi="Times New Roman"/>
          <w:sz w:val="24"/>
          <w:szCs w:val="24"/>
        </w:rPr>
        <w:t xml:space="preserve"> </w:t>
      </w:r>
      <w:r w:rsidRPr="00967C03">
        <w:rPr>
          <w:rFonts w:ascii="Times New Roman" w:hAnsi="Times New Roman"/>
          <w:i/>
          <w:sz w:val="24"/>
          <w:szCs w:val="24"/>
        </w:rPr>
        <w:t>Roscoe</w:t>
      </w:r>
      <w:r w:rsidRPr="00967C03">
        <w:rPr>
          <w:rFonts w:ascii="Times New Roman" w:hAnsi="Times New Roman"/>
          <w:sz w:val="24"/>
          <w:szCs w:val="24"/>
        </w:rPr>
        <w:t xml:space="preserve"> rhizome. </w:t>
      </w:r>
      <w:r w:rsidRPr="00967C03">
        <w:rPr>
          <w:rFonts w:ascii="Times New Roman" w:hAnsi="Times New Roman"/>
          <w:i/>
          <w:iCs/>
          <w:sz w:val="24"/>
          <w:szCs w:val="24"/>
        </w:rPr>
        <w:t>Indian Journal of Experimental Biology, 54</w:t>
      </w:r>
      <w:r w:rsidRPr="00967C03">
        <w:rPr>
          <w:rFonts w:ascii="Times New Roman" w:hAnsi="Times New Roman"/>
          <w:sz w:val="24"/>
          <w:szCs w:val="24"/>
        </w:rPr>
        <w:t xml:space="preserve">, 767-773 </w:t>
      </w:r>
    </w:p>
    <w:p w14:paraId="30951B5F" w14:textId="77777777" w:rsidR="00565945" w:rsidRPr="00967C03" w:rsidRDefault="00565945" w:rsidP="00BE14A9">
      <w:pPr>
        <w:pStyle w:val="ListParagraph"/>
        <w:widowControl w:val="0"/>
        <w:numPr>
          <w:ilvl w:val="0"/>
          <w:numId w:val="24"/>
        </w:numPr>
        <w:overflowPunct w:val="0"/>
        <w:autoSpaceDE w:val="0"/>
        <w:autoSpaceDN w:val="0"/>
        <w:adjustRightInd w:val="0"/>
        <w:ind w:left="284" w:hanging="284"/>
        <w:jc w:val="both"/>
        <w:rPr>
          <w:rFonts w:ascii="Times New Roman" w:hAnsi="Times New Roman"/>
          <w:sz w:val="24"/>
          <w:szCs w:val="24"/>
        </w:rPr>
      </w:pPr>
      <w:r w:rsidRPr="00967C03">
        <w:rPr>
          <w:rFonts w:ascii="Times New Roman" w:hAnsi="Times New Roman"/>
          <w:sz w:val="24"/>
          <w:szCs w:val="24"/>
        </w:rPr>
        <w:t xml:space="preserve">Khan, H.J., Ahmad, M. K., Khan, A. R., Rastogi, N., Ansari, J. A., </w:t>
      </w:r>
      <w:r w:rsidRPr="00967C03">
        <w:rPr>
          <w:rFonts w:ascii="Times New Roman" w:hAnsi="Times New Roman"/>
          <w:b/>
          <w:bCs/>
          <w:sz w:val="24"/>
          <w:szCs w:val="24"/>
        </w:rPr>
        <w:t>Fatima, N.,</w:t>
      </w:r>
      <w:r w:rsidR="00B71CE9" w:rsidRPr="00967C03">
        <w:rPr>
          <w:rFonts w:ascii="Times New Roman" w:hAnsi="Times New Roman"/>
          <w:b/>
          <w:bCs/>
          <w:sz w:val="24"/>
          <w:szCs w:val="24"/>
        </w:rPr>
        <w:t xml:space="preserve"> </w:t>
      </w:r>
      <w:proofErr w:type="spellStart"/>
      <w:r w:rsidR="00DB62BF" w:rsidRPr="00967C03">
        <w:rPr>
          <w:rFonts w:ascii="Times New Roman" w:hAnsi="Times New Roman"/>
          <w:sz w:val="24"/>
          <w:szCs w:val="24"/>
        </w:rPr>
        <w:t>Satyanarayan</w:t>
      </w:r>
      <w:proofErr w:type="spellEnd"/>
      <w:r w:rsidR="00DB62BF" w:rsidRPr="00967C03">
        <w:rPr>
          <w:rFonts w:ascii="Times New Roman" w:hAnsi="Times New Roman"/>
          <w:sz w:val="24"/>
          <w:szCs w:val="24"/>
        </w:rPr>
        <w:t>, G. N.</w:t>
      </w:r>
      <w:r w:rsidRPr="00967C03">
        <w:rPr>
          <w:rFonts w:ascii="Times New Roman" w:hAnsi="Times New Roman"/>
          <w:sz w:val="24"/>
          <w:szCs w:val="24"/>
        </w:rPr>
        <w:t xml:space="preserve">V., Mahdi, A.A. (2016). GC-MS/MS Based Identification of Bioactive Principles of Chloroform fraction of </w:t>
      </w:r>
      <w:r w:rsidRPr="00967C03">
        <w:rPr>
          <w:rFonts w:ascii="Times New Roman" w:hAnsi="Times New Roman"/>
          <w:i/>
          <w:sz w:val="24"/>
          <w:szCs w:val="24"/>
        </w:rPr>
        <w:t>Swertia</w:t>
      </w:r>
      <w:r w:rsidR="009A75EC" w:rsidRPr="00967C03">
        <w:rPr>
          <w:rFonts w:ascii="Times New Roman" w:hAnsi="Times New Roman"/>
          <w:i/>
          <w:sz w:val="24"/>
          <w:szCs w:val="24"/>
        </w:rPr>
        <w:t xml:space="preserve"> </w:t>
      </w:r>
      <w:proofErr w:type="spellStart"/>
      <w:r w:rsidRPr="00967C03">
        <w:rPr>
          <w:rFonts w:ascii="Times New Roman" w:hAnsi="Times New Roman"/>
          <w:i/>
          <w:sz w:val="24"/>
          <w:szCs w:val="24"/>
        </w:rPr>
        <w:t>Chirayatia</w:t>
      </w:r>
      <w:proofErr w:type="spellEnd"/>
      <w:r w:rsidRPr="00967C03">
        <w:rPr>
          <w:rFonts w:ascii="Times New Roman" w:hAnsi="Times New Roman"/>
          <w:sz w:val="24"/>
          <w:szCs w:val="24"/>
        </w:rPr>
        <w:t xml:space="preserve"> (</w:t>
      </w:r>
      <w:proofErr w:type="spellStart"/>
      <w:r w:rsidRPr="00967C03">
        <w:rPr>
          <w:rFonts w:ascii="Times New Roman" w:hAnsi="Times New Roman"/>
          <w:sz w:val="24"/>
          <w:szCs w:val="24"/>
        </w:rPr>
        <w:t>Chirata</w:t>
      </w:r>
      <w:proofErr w:type="spellEnd"/>
      <w:r w:rsidRPr="00967C03">
        <w:rPr>
          <w:rFonts w:ascii="Times New Roman" w:hAnsi="Times New Roman"/>
          <w:sz w:val="24"/>
          <w:szCs w:val="24"/>
        </w:rPr>
        <w:t xml:space="preserve">). </w:t>
      </w:r>
      <w:r w:rsidR="00DB62BF" w:rsidRPr="00967C03">
        <w:rPr>
          <w:rFonts w:ascii="Times New Roman" w:hAnsi="Times New Roman"/>
          <w:i/>
          <w:iCs/>
          <w:sz w:val="24"/>
          <w:szCs w:val="24"/>
        </w:rPr>
        <w:t>Oriental.</w:t>
      </w:r>
      <w:r w:rsidR="00DF71C0">
        <w:rPr>
          <w:rFonts w:ascii="Times New Roman" w:hAnsi="Times New Roman"/>
          <w:i/>
          <w:iCs/>
          <w:sz w:val="24"/>
          <w:szCs w:val="24"/>
        </w:rPr>
        <w:t xml:space="preserve"> </w:t>
      </w:r>
      <w:r w:rsidR="00DB62BF" w:rsidRPr="00967C03">
        <w:rPr>
          <w:rFonts w:ascii="Times New Roman" w:hAnsi="Times New Roman"/>
          <w:i/>
          <w:iCs/>
          <w:sz w:val="24"/>
          <w:szCs w:val="24"/>
        </w:rPr>
        <w:t xml:space="preserve">Journal of </w:t>
      </w:r>
      <w:r w:rsidRPr="00967C03">
        <w:rPr>
          <w:rFonts w:ascii="Times New Roman" w:hAnsi="Times New Roman"/>
          <w:i/>
          <w:iCs/>
          <w:sz w:val="24"/>
          <w:szCs w:val="24"/>
        </w:rPr>
        <w:t>Chemistry, 32</w:t>
      </w:r>
      <w:r w:rsidRPr="00967C03">
        <w:rPr>
          <w:rFonts w:ascii="Times New Roman" w:hAnsi="Times New Roman"/>
          <w:sz w:val="24"/>
          <w:szCs w:val="24"/>
        </w:rPr>
        <w:t>(2), 875-883.</w:t>
      </w:r>
    </w:p>
    <w:p w14:paraId="6347E067" w14:textId="77777777" w:rsidR="009C3D8F" w:rsidRPr="00967C03" w:rsidRDefault="009C3D8F" w:rsidP="00BE14A9">
      <w:pPr>
        <w:pStyle w:val="ListParagraph"/>
        <w:widowControl w:val="0"/>
        <w:numPr>
          <w:ilvl w:val="0"/>
          <w:numId w:val="24"/>
        </w:numPr>
        <w:overflowPunct w:val="0"/>
        <w:autoSpaceDE w:val="0"/>
        <w:autoSpaceDN w:val="0"/>
        <w:adjustRightInd w:val="0"/>
        <w:ind w:left="284" w:hanging="284"/>
        <w:jc w:val="both"/>
        <w:rPr>
          <w:rFonts w:ascii="Times New Roman" w:hAnsi="Times New Roman"/>
          <w:sz w:val="24"/>
          <w:szCs w:val="24"/>
        </w:rPr>
      </w:pPr>
      <w:r w:rsidRPr="00967C03">
        <w:rPr>
          <w:rFonts w:ascii="Times New Roman" w:hAnsi="Times New Roman"/>
          <w:sz w:val="24"/>
          <w:szCs w:val="24"/>
        </w:rPr>
        <w:t>Khan, H.J.,</w:t>
      </w:r>
      <w:r w:rsidR="00DB62BF" w:rsidRPr="00967C03">
        <w:rPr>
          <w:rFonts w:ascii="Times New Roman" w:hAnsi="Times New Roman"/>
          <w:sz w:val="24"/>
          <w:szCs w:val="24"/>
        </w:rPr>
        <w:t xml:space="preserve"> Ahmad, M.K., Khan, A.R., </w:t>
      </w:r>
      <w:r w:rsidRPr="00967C03">
        <w:rPr>
          <w:rFonts w:ascii="Times New Roman" w:hAnsi="Times New Roman"/>
          <w:sz w:val="24"/>
          <w:szCs w:val="24"/>
        </w:rPr>
        <w:t>Rastogi, N.,</w:t>
      </w:r>
      <w:r w:rsidR="009A75EC" w:rsidRPr="00967C03">
        <w:rPr>
          <w:rFonts w:ascii="Times New Roman" w:hAnsi="Times New Roman"/>
          <w:sz w:val="24"/>
          <w:szCs w:val="24"/>
        </w:rPr>
        <w:t xml:space="preserve"> </w:t>
      </w:r>
      <w:r w:rsidRPr="00967C03">
        <w:rPr>
          <w:rFonts w:ascii="Times New Roman" w:hAnsi="Times New Roman"/>
          <w:sz w:val="24"/>
          <w:szCs w:val="24"/>
        </w:rPr>
        <w:t>Mahdi, A.A.</w:t>
      </w:r>
      <w:r w:rsidR="009A75EC" w:rsidRPr="00967C03">
        <w:rPr>
          <w:rFonts w:ascii="Times New Roman" w:hAnsi="Times New Roman"/>
          <w:sz w:val="24"/>
          <w:szCs w:val="24"/>
        </w:rPr>
        <w:t>,</w:t>
      </w:r>
      <w:r w:rsidRPr="00967C03">
        <w:rPr>
          <w:rFonts w:ascii="Times New Roman" w:hAnsi="Times New Roman"/>
          <w:sz w:val="24"/>
          <w:szCs w:val="24"/>
        </w:rPr>
        <w:t xml:space="preserve"> Ansari, J.A.,</w:t>
      </w:r>
      <w:r w:rsidR="00DB62BF" w:rsidRPr="00967C03">
        <w:rPr>
          <w:rFonts w:ascii="Times New Roman" w:hAnsi="Times New Roman"/>
          <w:sz w:val="24"/>
          <w:szCs w:val="24"/>
        </w:rPr>
        <w:t xml:space="preserve"> </w:t>
      </w:r>
      <w:r w:rsidRPr="00967C03">
        <w:rPr>
          <w:rFonts w:ascii="Times New Roman" w:hAnsi="Times New Roman"/>
          <w:b/>
          <w:bCs/>
          <w:sz w:val="24"/>
          <w:szCs w:val="24"/>
        </w:rPr>
        <w:t>Fatima, N.,</w:t>
      </w:r>
      <w:r w:rsidR="009A75EC" w:rsidRPr="00967C03">
        <w:rPr>
          <w:rFonts w:ascii="Times New Roman" w:hAnsi="Times New Roman"/>
          <w:b/>
          <w:bCs/>
          <w:sz w:val="24"/>
          <w:szCs w:val="24"/>
        </w:rPr>
        <w:t xml:space="preserve"> </w:t>
      </w:r>
      <w:proofErr w:type="spellStart"/>
      <w:r w:rsidR="00DB62BF" w:rsidRPr="00967C03">
        <w:rPr>
          <w:rFonts w:ascii="Times New Roman" w:hAnsi="Times New Roman"/>
          <w:sz w:val="24"/>
          <w:szCs w:val="24"/>
        </w:rPr>
        <w:t>Satyanarayan</w:t>
      </w:r>
      <w:proofErr w:type="spellEnd"/>
      <w:r w:rsidR="00DB62BF" w:rsidRPr="00967C03">
        <w:rPr>
          <w:rFonts w:ascii="Times New Roman" w:hAnsi="Times New Roman"/>
          <w:sz w:val="24"/>
          <w:szCs w:val="24"/>
        </w:rPr>
        <w:t>, G. N.</w:t>
      </w:r>
      <w:r w:rsidRPr="00967C03">
        <w:rPr>
          <w:rFonts w:ascii="Times New Roman" w:hAnsi="Times New Roman"/>
          <w:sz w:val="24"/>
          <w:szCs w:val="24"/>
        </w:rPr>
        <w:t>V. (2016). Identification of Anticancer and Antioxidant</w:t>
      </w:r>
      <w:r w:rsidR="009A75EC" w:rsidRPr="00967C03">
        <w:rPr>
          <w:rFonts w:ascii="Times New Roman" w:hAnsi="Times New Roman"/>
          <w:sz w:val="24"/>
          <w:szCs w:val="24"/>
        </w:rPr>
        <w:t xml:space="preserve"> </w:t>
      </w:r>
      <w:r w:rsidRPr="00967C03">
        <w:rPr>
          <w:rFonts w:ascii="Times New Roman" w:hAnsi="Times New Roman"/>
          <w:sz w:val="24"/>
          <w:szCs w:val="24"/>
        </w:rPr>
        <w:t xml:space="preserve">phytoconstituents from chloroform fraction of </w:t>
      </w:r>
      <w:r w:rsidRPr="00967C03">
        <w:rPr>
          <w:rFonts w:ascii="Times New Roman" w:hAnsi="Times New Roman"/>
          <w:i/>
          <w:sz w:val="24"/>
          <w:szCs w:val="24"/>
        </w:rPr>
        <w:t>Solanum</w:t>
      </w:r>
      <w:r w:rsidR="00070680" w:rsidRPr="00967C03">
        <w:rPr>
          <w:rFonts w:ascii="Times New Roman" w:hAnsi="Times New Roman"/>
          <w:i/>
          <w:sz w:val="24"/>
          <w:szCs w:val="24"/>
        </w:rPr>
        <w:t xml:space="preserve"> </w:t>
      </w:r>
      <w:r w:rsidRPr="00967C03">
        <w:rPr>
          <w:rFonts w:ascii="Times New Roman" w:hAnsi="Times New Roman"/>
          <w:i/>
          <w:sz w:val="24"/>
          <w:szCs w:val="24"/>
        </w:rPr>
        <w:t>nigrum</w:t>
      </w:r>
      <w:r w:rsidRPr="00967C03">
        <w:rPr>
          <w:rFonts w:ascii="Times New Roman" w:hAnsi="Times New Roman"/>
          <w:sz w:val="24"/>
          <w:szCs w:val="24"/>
        </w:rPr>
        <w:t xml:space="preserve"> L. berries using GC-MS/MS </w:t>
      </w:r>
      <w:r w:rsidRPr="00967C03">
        <w:rPr>
          <w:rFonts w:ascii="Times New Roman" w:hAnsi="Times New Roman"/>
          <w:sz w:val="24"/>
          <w:szCs w:val="24"/>
        </w:rPr>
        <w:lastRenderedPageBreak/>
        <w:t xml:space="preserve">analysis. </w:t>
      </w:r>
      <w:r w:rsidRPr="00967C03">
        <w:rPr>
          <w:rFonts w:ascii="Times New Roman" w:hAnsi="Times New Roman"/>
          <w:i/>
          <w:iCs/>
          <w:sz w:val="24"/>
          <w:szCs w:val="24"/>
        </w:rPr>
        <w:t>Indian Journal of Experimental Biology. 54</w:t>
      </w:r>
      <w:r w:rsidRPr="00967C03">
        <w:rPr>
          <w:rFonts w:ascii="Times New Roman" w:hAnsi="Times New Roman"/>
          <w:sz w:val="24"/>
          <w:szCs w:val="24"/>
        </w:rPr>
        <w:t>, 774-782</w:t>
      </w:r>
      <w:r w:rsidR="00DB62BF" w:rsidRPr="00967C03">
        <w:rPr>
          <w:rFonts w:ascii="Times New Roman" w:hAnsi="Times New Roman"/>
          <w:sz w:val="24"/>
          <w:szCs w:val="24"/>
        </w:rPr>
        <w:t>.</w:t>
      </w:r>
    </w:p>
    <w:p w14:paraId="5778C7E7" w14:textId="77777777" w:rsidR="001B38E6" w:rsidRDefault="00565945" w:rsidP="001B38E6">
      <w:pPr>
        <w:pStyle w:val="ListParagraph"/>
        <w:widowControl w:val="0"/>
        <w:numPr>
          <w:ilvl w:val="0"/>
          <w:numId w:val="24"/>
        </w:numPr>
        <w:tabs>
          <w:tab w:val="num" w:pos="400"/>
        </w:tabs>
        <w:autoSpaceDE w:val="0"/>
        <w:autoSpaceDN w:val="0"/>
        <w:adjustRightInd w:val="0"/>
        <w:ind w:left="284" w:hanging="284"/>
        <w:jc w:val="both"/>
        <w:rPr>
          <w:rFonts w:ascii="Times New Roman" w:hAnsi="Times New Roman"/>
          <w:sz w:val="24"/>
          <w:szCs w:val="24"/>
        </w:rPr>
      </w:pPr>
      <w:r w:rsidRPr="00967C03">
        <w:rPr>
          <w:rFonts w:ascii="Times New Roman" w:hAnsi="Times New Roman"/>
          <w:sz w:val="24"/>
          <w:szCs w:val="24"/>
        </w:rPr>
        <w:t xml:space="preserve">Mahdi, A. A., Ansari, J. A., Khan, H. J., </w:t>
      </w:r>
      <w:r w:rsidRPr="00967C03">
        <w:rPr>
          <w:rFonts w:ascii="Times New Roman" w:hAnsi="Times New Roman"/>
          <w:b/>
          <w:bCs/>
          <w:sz w:val="24"/>
          <w:szCs w:val="24"/>
        </w:rPr>
        <w:t>Fatima, N</w:t>
      </w:r>
      <w:r w:rsidRPr="00967C03">
        <w:rPr>
          <w:rFonts w:ascii="Times New Roman" w:hAnsi="Times New Roman"/>
          <w:sz w:val="24"/>
          <w:szCs w:val="24"/>
        </w:rPr>
        <w:t xml:space="preserve">., Lakshmi, V., Ahmad, M. </w:t>
      </w:r>
      <w:proofErr w:type="spellStart"/>
      <w:proofErr w:type="gramStart"/>
      <w:r w:rsidRPr="00967C03">
        <w:rPr>
          <w:rFonts w:ascii="Times New Roman" w:hAnsi="Times New Roman"/>
          <w:sz w:val="24"/>
          <w:szCs w:val="24"/>
        </w:rPr>
        <w:t>K.,</w:t>
      </w:r>
      <w:bookmarkStart w:id="0" w:name="page3"/>
      <w:bookmarkEnd w:id="0"/>
      <w:r w:rsidRPr="00967C03">
        <w:rPr>
          <w:rFonts w:ascii="Times New Roman" w:hAnsi="Times New Roman"/>
          <w:sz w:val="24"/>
          <w:szCs w:val="24"/>
        </w:rPr>
        <w:t>Khan</w:t>
      </w:r>
      <w:proofErr w:type="spellEnd"/>
      <w:proofErr w:type="gramEnd"/>
      <w:r w:rsidRPr="00967C03">
        <w:rPr>
          <w:rFonts w:ascii="Times New Roman" w:hAnsi="Times New Roman"/>
          <w:sz w:val="24"/>
          <w:szCs w:val="24"/>
        </w:rPr>
        <w:t>,</w:t>
      </w:r>
      <w:r w:rsidR="00DB62BF" w:rsidRPr="00967C03">
        <w:rPr>
          <w:rFonts w:ascii="Times New Roman" w:hAnsi="Times New Roman"/>
          <w:sz w:val="24"/>
          <w:szCs w:val="24"/>
        </w:rPr>
        <w:t xml:space="preserve">  A.R.,  Mahdi,  A.A. </w:t>
      </w:r>
      <w:r w:rsidR="009A75EC" w:rsidRPr="00967C03">
        <w:rPr>
          <w:rFonts w:ascii="Times New Roman" w:hAnsi="Times New Roman"/>
          <w:sz w:val="24"/>
          <w:szCs w:val="24"/>
        </w:rPr>
        <w:t xml:space="preserve">(2013). </w:t>
      </w:r>
      <w:proofErr w:type="spellStart"/>
      <w:r w:rsidR="00DB62BF" w:rsidRPr="00967C03">
        <w:rPr>
          <w:rFonts w:ascii="Times New Roman" w:hAnsi="Times New Roman"/>
          <w:sz w:val="24"/>
          <w:szCs w:val="24"/>
        </w:rPr>
        <w:t>Anticancerous</w:t>
      </w:r>
      <w:proofErr w:type="spellEnd"/>
      <w:r w:rsidR="00DB62BF" w:rsidRPr="00967C03">
        <w:rPr>
          <w:rFonts w:ascii="Times New Roman" w:hAnsi="Times New Roman"/>
          <w:sz w:val="24"/>
          <w:szCs w:val="24"/>
        </w:rPr>
        <w:t xml:space="preserve"> medicinal plants</w:t>
      </w:r>
      <w:r w:rsidRPr="00967C03">
        <w:rPr>
          <w:rFonts w:ascii="Times New Roman" w:hAnsi="Times New Roman"/>
          <w:sz w:val="24"/>
          <w:szCs w:val="24"/>
        </w:rPr>
        <w:t xml:space="preserve">:  </w:t>
      </w:r>
      <w:r w:rsidR="00DB62BF" w:rsidRPr="00967C03">
        <w:rPr>
          <w:rFonts w:ascii="Times New Roman" w:hAnsi="Times New Roman"/>
          <w:sz w:val="24"/>
          <w:szCs w:val="24"/>
        </w:rPr>
        <w:t>A review</w:t>
      </w:r>
      <w:r w:rsidRPr="00967C03">
        <w:rPr>
          <w:rFonts w:ascii="Times New Roman" w:hAnsi="Times New Roman"/>
          <w:sz w:val="24"/>
          <w:szCs w:val="24"/>
        </w:rPr>
        <w:t>.</w:t>
      </w:r>
      <w:r w:rsidR="00070680" w:rsidRPr="00967C03">
        <w:rPr>
          <w:rFonts w:ascii="Times New Roman" w:hAnsi="Times New Roman"/>
          <w:sz w:val="24"/>
          <w:szCs w:val="24"/>
        </w:rPr>
        <w:t xml:space="preserve"> </w:t>
      </w:r>
      <w:r w:rsidRPr="00967C03">
        <w:rPr>
          <w:rFonts w:ascii="Times New Roman" w:hAnsi="Times New Roman"/>
          <w:i/>
          <w:iCs/>
          <w:sz w:val="24"/>
          <w:szCs w:val="24"/>
        </w:rPr>
        <w:t>International Journal of Adva</w:t>
      </w:r>
      <w:r w:rsidR="00070680" w:rsidRPr="00967C03">
        <w:rPr>
          <w:rFonts w:ascii="Times New Roman" w:hAnsi="Times New Roman"/>
          <w:i/>
          <w:iCs/>
          <w:sz w:val="24"/>
          <w:szCs w:val="24"/>
        </w:rPr>
        <w:t>nces in Pharmaceutical Research.</w:t>
      </w:r>
      <w:r w:rsidRPr="00967C03">
        <w:rPr>
          <w:rFonts w:ascii="Times New Roman" w:hAnsi="Times New Roman"/>
          <w:i/>
          <w:iCs/>
          <w:sz w:val="24"/>
          <w:szCs w:val="24"/>
        </w:rPr>
        <w:t xml:space="preserve"> 4</w:t>
      </w:r>
      <w:r w:rsidRPr="00967C03">
        <w:rPr>
          <w:rFonts w:ascii="Times New Roman" w:hAnsi="Times New Roman"/>
          <w:sz w:val="24"/>
          <w:szCs w:val="24"/>
        </w:rPr>
        <w:t>, 1706-22.</w:t>
      </w:r>
    </w:p>
    <w:p w14:paraId="4F99C5C1" w14:textId="77777777" w:rsidR="00BE14A9" w:rsidRDefault="00DB62BF" w:rsidP="001B38E6">
      <w:pPr>
        <w:pStyle w:val="ListParagraph"/>
        <w:widowControl w:val="0"/>
        <w:numPr>
          <w:ilvl w:val="0"/>
          <w:numId w:val="24"/>
        </w:numPr>
        <w:tabs>
          <w:tab w:val="num" w:pos="400"/>
        </w:tabs>
        <w:autoSpaceDE w:val="0"/>
        <w:autoSpaceDN w:val="0"/>
        <w:adjustRightInd w:val="0"/>
        <w:ind w:left="284" w:hanging="284"/>
        <w:jc w:val="both"/>
        <w:rPr>
          <w:rFonts w:ascii="Times New Roman" w:hAnsi="Times New Roman"/>
          <w:sz w:val="24"/>
          <w:szCs w:val="24"/>
        </w:rPr>
      </w:pPr>
      <w:r w:rsidRPr="001B38E6">
        <w:rPr>
          <w:rFonts w:ascii="Times New Roman" w:hAnsi="Times New Roman"/>
          <w:sz w:val="24"/>
          <w:szCs w:val="24"/>
        </w:rPr>
        <w:t>Ansari, J. A., Ahmad, M.</w:t>
      </w:r>
      <w:r w:rsidR="009A75EC" w:rsidRPr="001B38E6">
        <w:rPr>
          <w:rFonts w:ascii="Times New Roman" w:hAnsi="Times New Roman"/>
          <w:sz w:val="24"/>
          <w:szCs w:val="24"/>
        </w:rPr>
        <w:t xml:space="preserve">K., </w:t>
      </w:r>
      <w:r w:rsidR="00565945" w:rsidRPr="001B38E6">
        <w:rPr>
          <w:rFonts w:ascii="Times New Roman" w:hAnsi="Times New Roman"/>
          <w:sz w:val="24"/>
          <w:szCs w:val="24"/>
        </w:rPr>
        <w:t xml:space="preserve">Verma, A.K., </w:t>
      </w:r>
      <w:r w:rsidR="00565945" w:rsidRPr="001B38E6">
        <w:rPr>
          <w:rFonts w:ascii="Times New Roman" w:hAnsi="Times New Roman"/>
          <w:b/>
          <w:bCs/>
          <w:sz w:val="24"/>
          <w:szCs w:val="24"/>
        </w:rPr>
        <w:t>Fatima, N</w:t>
      </w:r>
      <w:r w:rsidR="00565945" w:rsidRPr="001B38E6">
        <w:rPr>
          <w:rFonts w:ascii="Times New Roman" w:hAnsi="Times New Roman"/>
          <w:sz w:val="24"/>
          <w:szCs w:val="24"/>
        </w:rPr>
        <w:t>.,</w:t>
      </w:r>
      <w:r w:rsidRPr="001B38E6">
        <w:rPr>
          <w:rFonts w:ascii="Times New Roman" w:hAnsi="Times New Roman"/>
          <w:sz w:val="24"/>
          <w:szCs w:val="24"/>
        </w:rPr>
        <w:t xml:space="preserve"> Khan, H.</w:t>
      </w:r>
      <w:r w:rsidR="00070680" w:rsidRPr="001B38E6">
        <w:rPr>
          <w:rFonts w:ascii="Times New Roman" w:hAnsi="Times New Roman"/>
          <w:sz w:val="24"/>
          <w:szCs w:val="24"/>
        </w:rPr>
        <w:t xml:space="preserve">J., Khan, A.R., </w:t>
      </w:r>
      <w:r w:rsidRPr="001B38E6">
        <w:rPr>
          <w:rFonts w:ascii="Times New Roman" w:hAnsi="Times New Roman"/>
          <w:sz w:val="24"/>
          <w:szCs w:val="24"/>
        </w:rPr>
        <w:t>Mahdi, A. A.</w:t>
      </w:r>
      <w:r w:rsidR="00565945" w:rsidRPr="001B38E6">
        <w:rPr>
          <w:rFonts w:ascii="Times New Roman" w:hAnsi="Times New Roman"/>
          <w:sz w:val="24"/>
          <w:szCs w:val="24"/>
        </w:rPr>
        <w:t xml:space="preserve"> (2015). Microwave assisted determination of 17 minerals and four toxic metals in traditionally used medicinal plant </w:t>
      </w:r>
      <w:r w:rsidR="00565945" w:rsidRPr="001B38E6">
        <w:rPr>
          <w:rFonts w:ascii="Times New Roman" w:hAnsi="Times New Roman"/>
          <w:i/>
          <w:sz w:val="24"/>
          <w:szCs w:val="24"/>
        </w:rPr>
        <w:t>Zingiber</w:t>
      </w:r>
      <w:r w:rsidR="009A75EC" w:rsidRPr="001B38E6">
        <w:rPr>
          <w:rFonts w:ascii="Times New Roman" w:hAnsi="Times New Roman"/>
          <w:i/>
          <w:sz w:val="24"/>
          <w:szCs w:val="24"/>
        </w:rPr>
        <w:t xml:space="preserve"> </w:t>
      </w:r>
      <w:r w:rsidR="00565945" w:rsidRPr="001B38E6">
        <w:rPr>
          <w:rFonts w:ascii="Times New Roman" w:hAnsi="Times New Roman"/>
          <w:i/>
          <w:sz w:val="24"/>
          <w:szCs w:val="24"/>
        </w:rPr>
        <w:t>officinale Roscoe</w:t>
      </w:r>
      <w:r w:rsidR="00565945" w:rsidRPr="001B38E6">
        <w:rPr>
          <w:rFonts w:ascii="Times New Roman" w:hAnsi="Times New Roman"/>
          <w:sz w:val="24"/>
          <w:szCs w:val="24"/>
        </w:rPr>
        <w:t xml:space="preserve"> by Inductively Coupled Plasma-Optical Emission Spectrometer. </w:t>
      </w:r>
      <w:r w:rsidR="00565945" w:rsidRPr="001B38E6">
        <w:rPr>
          <w:rFonts w:ascii="Times New Roman" w:hAnsi="Times New Roman"/>
          <w:i/>
          <w:sz w:val="24"/>
          <w:szCs w:val="24"/>
        </w:rPr>
        <w:t>International Journal of Advanced Research</w:t>
      </w:r>
      <w:r w:rsidR="00070680" w:rsidRPr="001B38E6">
        <w:rPr>
          <w:rFonts w:ascii="Times New Roman" w:hAnsi="Times New Roman"/>
          <w:i/>
          <w:sz w:val="24"/>
          <w:szCs w:val="24"/>
        </w:rPr>
        <w:t>.</w:t>
      </w:r>
      <w:r w:rsidR="00565945" w:rsidRPr="001B38E6">
        <w:rPr>
          <w:rFonts w:ascii="Times New Roman" w:hAnsi="Times New Roman"/>
          <w:sz w:val="24"/>
          <w:szCs w:val="24"/>
        </w:rPr>
        <w:t xml:space="preserve"> </w:t>
      </w:r>
      <w:r w:rsidR="00565945" w:rsidRPr="001B38E6">
        <w:rPr>
          <w:rFonts w:ascii="Times New Roman" w:hAnsi="Times New Roman"/>
          <w:i/>
          <w:iCs/>
          <w:sz w:val="24"/>
          <w:szCs w:val="24"/>
        </w:rPr>
        <w:t>3</w:t>
      </w:r>
      <w:r w:rsidR="00565945" w:rsidRPr="001B38E6">
        <w:rPr>
          <w:rFonts w:ascii="Times New Roman" w:hAnsi="Times New Roman"/>
          <w:sz w:val="24"/>
          <w:szCs w:val="24"/>
        </w:rPr>
        <w:t xml:space="preserve">(4), 879-887. </w:t>
      </w:r>
    </w:p>
    <w:p w14:paraId="594458F9" w14:textId="77777777" w:rsidR="001B38E6" w:rsidRPr="00BE14A9" w:rsidRDefault="001B38E6" w:rsidP="001B38E6">
      <w:pPr>
        <w:pStyle w:val="ListParagraph"/>
        <w:widowControl w:val="0"/>
        <w:numPr>
          <w:ilvl w:val="0"/>
          <w:numId w:val="24"/>
        </w:numPr>
        <w:overflowPunct w:val="0"/>
        <w:autoSpaceDE w:val="0"/>
        <w:autoSpaceDN w:val="0"/>
        <w:adjustRightInd w:val="0"/>
        <w:ind w:left="284" w:right="60"/>
        <w:jc w:val="both"/>
        <w:rPr>
          <w:rFonts w:ascii="Times New Roman" w:hAnsi="Times New Roman"/>
          <w:sz w:val="24"/>
          <w:szCs w:val="24"/>
        </w:rPr>
      </w:pPr>
      <w:r w:rsidRPr="009B28FE">
        <w:rPr>
          <w:rFonts w:ascii="Times New Roman" w:hAnsi="Times New Roman"/>
          <w:sz w:val="24"/>
          <w:szCs w:val="24"/>
        </w:rPr>
        <w:t>Ishrat, N.,</w:t>
      </w:r>
      <w:r>
        <w:t xml:space="preserve"> </w:t>
      </w:r>
      <w:r w:rsidRPr="009B28FE">
        <w:rPr>
          <w:rFonts w:ascii="Times New Roman" w:hAnsi="Times New Roman"/>
          <w:sz w:val="24"/>
          <w:szCs w:val="24"/>
        </w:rPr>
        <w:t xml:space="preserve">Ansari, J. A., </w:t>
      </w:r>
      <w:r w:rsidRPr="009B28FE">
        <w:rPr>
          <w:rFonts w:ascii="Times New Roman" w:hAnsi="Times New Roman"/>
          <w:sz w:val="24"/>
          <w:szCs w:val="24"/>
          <w:lang w:val="en-US"/>
        </w:rPr>
        <w:t>Gautam</w:t>
      </w:r>
      <w:r w:rsidRPr="009B28FE">
        <w:rPr>
          <w:rFonts w:ascii="Times New Roman" w:hAnsi="Times New Roman"/>
          <w:sz w:val="24"/>
          <w:szCs w:val="24"/>
        </w:rPr>
        <w:t xml:space="preserve">, S., </w:t>
      </w:r>
      <w:r w:rsidRPr="009B28FE">
        <w:rPr>
          <w:rFonts w:ascii="Times New Roman" w:hAnsi="Times New Roman"/>
          <w:b/>
          <w:bCs/>
          <w:sz w:val="24"/>
          <w:szCs w:val="24"/>
        </w:rPr>
        <w:t>Fatima, N</w:t>
      </w:r>
      <w:r w:rsidRPr="009B28FE">
        <w:rPr>
          <w:rFonts w:ascii="Times New Roman" w:hAnsi="Times New Roman"/>
          <w:sz w:val="24"/>
          <w:szCs w:val="24"/>
        </w:rPr>
        <w:t xml:space="preserve">., </w:t>
      </w:r>
      <w:r w:rsidRPr="009B28FE">
        <w:rPr>
          <w:rFonts w:ascii="Times New Roman" w:hAnsi="Times New Roman"/>
          <w:sz w:val="24"/>
          <w:szCs w:val="24"/>
          <w:lang w:val="en-US"/>
        </w:rPr>
        <w:t xml:space="preserve">Abid, M., Hassan, F., </w:t>
      </w:r>
      <w:r w:rsidRPr="009B28FE">
        <w:rPr>
          <w:rFonts w:ascii="Times New Roman" w:hAnsi="Times New Roman"/>
          <w:sz w:val="24"/>
          <w:szCs w:val="24"/>
        </w:rPr>
        <w:t>Mahdi, A. A. (2017).</w:t>
      </w:r>
      <w:r w:rsidRPr="00F939A0">
        <w:rPr>
          <w:rFonts w:eastAsia="Times New Roman" w:cs="Times New Roman"/>
          <w:lang w:val="en-US"/>
        </w:rPr>
        <w:t xml:space="preserve"> </w:t>
      </w:r>
      <w:r w:rsidRPr="009B28FE">
        <w:rPr>
          <w:rFonts w:ascii="Times New Roman" w:hAnsi="Times New Roman"/>
          <w:sz w:val="24"/>
          <w:szCs w:val="24"/>
          <w:lang w:val="en-US"/>
        </w:rPr>
        <w:t>Glucagon like Peptide-1 Receptor Agonists and its Analogues in the Management of type 2 Diabetes Mellitus Patients: An Overview</w:t>
      </w:r>
      <w:r w:rsidRPr="009B28FE">
        <w:rPr>
          <w:rFonts w:ascii="Times New Roman" w:hAnsi="Times New Roman"/>
          <w:sz w:val="24"/>
          <w:szCs w:val="24"/>
        </w:rPr>
        <w:t xml:space="preserve">. </w:t>
      </w:r>
      <w:r w:rsidRPr="009B28FE">
        <w:rPr>
          <w:rFonts w:ascii="Times New Roman" w:hAnsi="Times New Roman"/>
          <w:i/>
          <w:sz w:val="24"/>
          <w:szCs w:val="24"/>
          <w:lang w:val="en-US"/>
        </w:rPr>
        <w:t>Journal of Biological and Chemical Research</w:t>
      </w:r>
      <w:r w:rsidRPr="009B28FE">
        <w:rPr>
          <w:rFonts w:ascii="Times New Roman" w:hAnsi="Times New Roman"/>
          <w:i/>
          <w:sz w:val="24"/>
          <w:szCs w:val="24"/>
        </w:rPr>
        <w:t>.</w:t>
      </w:r>
      <w:r w:rsidRPr="009B28FE">
        <w:rPr>
          <w:rFonts w:ascii="Times New Roman" w:hAnsi="Times New Roman"/>
          <w:sz w:val="24"/>
          <w:szCs w:val="24"/>
        </w:rPr>
        <w:t xml:space="preserve"> </w:t>
      </w:r>
      <w:r w:rsidRPr="009B28FE">
        <w:rPr>
          <w:rFonts w:ascii="Times New Roman" w:hAnsi="Times New Roman"/>
          <w:i/>
          <w:iCs/>
          <w:sz w:val="24"/>
          <w:szCs w:val="24"/>
        </w:rPr>
        <w:t>34</w:t>
      </w:r>
      <w:r w:rsidRPr="009B28FE">
        <w:rPr>
          <w:rFonts w:ascii="Times New Roman" w:hAnsi="Times New Roman"/>
          <w:sz w:val="24"/>
          <w:szCs w:val="24"/>
        </w:rPr>
        <w:t xml:space="preserve">(2), 610-642. </w:t>
      </w:r>
    </w:p>
    <w:p w14:paraId="2E163CD2" w14:textId="77777777" w:rsidR="009B28FE" w:rsidRPr="00633447" w:rsidRDefault="009B28FE" w:rsidP="009B28FE">
      <w:pPr>
        <w:pStyle w:val="ListParagraph"/>
        <w:widowControl w:val="0"/>
        <w:overflowPunct w:val="0"/>
        <w:autoSpaceDE w:val="0"/>
        <w:autoSpaceDN w:val="0"/>
        <w:adjustRightInd w:val="0"/>
        <w:spacing w:after="0" w:line="240" w:lineRule="auto"/>
        <w:ind w:left="567" w:right="60"/>
        <w:jc w:val="both"/>
        <w:rPr>
          <w:rFonts w:ascii="Times New Roman" w:hAnsi="Times New Roman"/>
          <w:b/>
          <w:bCs/>
          <w:sz w:val="14"/>
          <w:szCs w:val="14"/>
        </w:rPr>
      </w:pPr>
    </w:p>
    <w:p w14:paraId="26282180" w14:textId="068D82B9" w:rsidR="00565945" w:rsidRDefault="00565945" w:rsidP="00633447">
      <w:pPr>
        <w:widowControl w:val="0"/>
        <w:tabs>
          <w:tab w:val="num" w:pos="284"/>
        </w:tabs>
        <w:autoSpaceDE w:val="0"/>
        <w:autoSpaceDN w:val="0"/>
        <w:adjustRightInd w:val="0"/>
        <w:ind w:left="284"/>
        <w:jc w:val="both"/>
        <w:outlineLvl w:val="0"/>
        <w:rPr>
          <w:rFonts w:ascii="Times New Roman" w:hAnsi="Times New Roman"/>
          <w:b/>
          <w:bCs/>
          <w:sz w:val="24"/>
          <w:szCs w:val="24"/>
        </w:rPr>
      </w:pPr>
      <w:r>
        <w:rPr>
          <w:rFonts w:ascii="Times New Roman" w:hAnsi="Times New Roman"/>
          <w:b/>
          <w:bCs/>
          <w:sz w:val="24"/>
          <w:szCs w:val="24"/>
        </w:rPr>
        <w:t xml:space="preserve">Book </w:t>
      </w:r>
      <w:r w:rsidR="00633447">
        <w:rPr>
          <w:rFonts w:ascii="Times New Roman" w:hAnsi="Times New Roman"/>
          <w:b/>
          <w:bCs/>
          <w:sz w:val="24"/>
          <w:szCs w:val="24"/>
        </w:rPr>
        <w:t>C</w:t>
      </w:r>
      <w:r>
        <w:rPr>
          <w:rFonts w:ascii="Times New Roman" w:hAnsi="Times New Roman"/>
          <w:b/>
          <w:bCs/>
          <w:sz w:val="24"/>
          <w:szCs w:val="24"/>
        </w:rPr>
        <w:t>hapter</w:t>
      </w:r>
    </w:p>
    <w:p w14:paraId="7DDCB0DF" w14:textId="2121667D" w:rsidR="005104D0" w:rsidRPr="00D33B65" w:rsidRDefault="005104D0" w:rsidP="00D33B65">
      <w:pPr>
        <w:pStyle w:val="ListParagraph"/>
        <w:widowControl w:val="0"/>
        <w:numPr>
          <w:ilvl w:val="0"/>
          <w:numId w:val="37"/>
        </w:numPr>
        <w:tabs>
          <w:tab w:val="num" w:pos="720"/>
        </w:tabs>
        <w:autoSpaceDE w:val="0"/>
        <w:autoSpaceDN w:val="0"/>
        <w:adjustRightInd w:val="0"/>
        <w:spacing w:after="0" w:line="240" w:lineRule="auto"/>
        <w:ind w:hanging="720"/>
        <w:jc w:val="both"/>
        <w:outlineLvl w:val="0"/>
        <w:rPr>
          <w:rFonts w:ascii="Times New Roman" w:hAnsi="Times New Roman"/>
          <w:sz w:val="24"/>
          <w:szCs w:val="24"/>
        </w:rPr>
      </w:pPr>
      <w:r w:rsidRPr="00D33B65">
        <w:rPr>
          <w:rFonts w:ascii="Times New Roman" w:hAnsi="Times New Roman"/>
          <w:sz w:val="24"/>
          <w:szCs w:val="24"/>
        </w:rPr>
        <w:t>Ansari, J.A.</w:t>
      </w:r>
      <w:r w:rsidRPr="00D33B65">
        <w:rPr>
          <w:rFonts w:ascii="Times New Roman" w:hAnsi="Times New Roman"/>
          <w:sz w:val="24"/>
          <w:szCs w:val="24"/>
        </w:rPr>
        <w:t>, Fatima Nishat., Srivas</w:t>
      </w:r>
      <w:r w:rsidR="00D33B65" w:rsidRPr="00D33B65">
        <w:rPr>
          <w:rFonts w:ascii="Times New Roman" w:hAnsi="Times New Roman"/>
          <w:sz w:val="24"/>
          <w:szCs w:val="24"/>
        </w:rPr>
        <w:t xml:space="preserve">tava, S., </w:t>
      </w:r>
      <w:r w:rsidRPr="00D33B65">
        <w:rPr>
          <w:rFonts w:ascii="Times New Roman" w:hAnsi="Times New Roman"/>
          <w:sz w:val="24"/>
          <w:szCs w:val="24"/>
        </w:rPr>
        <w:t>Heavy Metals Toxicity in Biological Systems</w:t>
      </w:r>
      <w:r w:rsidR="00D33B65">
        <w:rPr>
          <w:rFonts w:ascii="Times New Roman" w:hAnsi="Times New Roman"/>
          <w:sz w:val="24"/>
          <w:szCs w:val="24"/>
        </w:rPr>
        <w:t xml:space="preserve"> </w:t>
      </w:r>
      <w:r w:rsidR="00D33B65" w:rsidRPr="00D33B65">
        <w:rPr>
          <w:rFonts w:ascii="Times New Roman" w:hAnsi="Times New Roman"/>
          <w:sz w:val="24"/>
          <w:szCs w:val="24"/>
        </w:rPr>
        <w:t xml:space="preserve">ISBN: </w:t>
      </w:r>
      <w:r w:rsidR="00D33B65" w:rsidRPr="00D33B65">
        <w:rPr>
          <w:rFonts w:ascii="Times New Roman" w:hAnsi="Times New Roman"/>
          <w:sz w:val="24"/>
          <w:szCs w:val="24"/>
        </w:rPr>
        <w:t>978-93-86841</w:t>
      </w:r>
      <w:r w:rsidR="00D33B65" w:rsidRPr="00D33B65">
        <w:rPr>
          <w:rFonts w:ascii="Times New Roman" w:hAnsi="Times New Roman"/>
          <w:sz w:val="24"/>
          <w:szCs w:val="24"/>
        </w:rPr>
        <w:t>-</w:t>
      </w:r>
      <w:r w:rsidR="00D33B65" w:rsidRPr="00D33B65">
        <w:t xml:space="preserve"> </w:t>
      </w:r>
      <w:r w:rsidR="00D33B65" w:rsidRPr="00D33B65">
        <w:rPr>
          <w:rFonts w:ascii="Times New Roman" w:hAnsi="Times New Roman"/>
          <w:sz w:val="24"/>
          <w:szCs w:val="24"/>
        </w:rPr>
        <w:t>Edition: 2019</w:t>
      </w:r>
      <w:r w:rsidR="00D33B65" w:rsidRPr="00D33B65">
        <w:rPr>
          <w:rFonts w:ascii="Times New Roman" w:hAnsi="Times New Roman"/>
          <w:sz w:val="24"/>
          <w:szCs w:val="24"/>
        </w:rPr>
        <w:t xml:space="preserve">, </w:t>
      </w:r>
      <w:r w:rsidRPr="00D33B65">
        <w:rPr>
          <w:rFonts w:ascii="Times New Roman" w:hAnsi="Times New Roman"/>
          <w:sz w:val="24"/>
          <w:szCs w:val="24"/>
        </w:rPr>
        <w:t>Discovery Publishing House Pvt. Ltd., New Delhi (India)</w:t>
      </w:r>
      <w:r w:rsidR="00D33B65" w:rsidRPr="00D33B65">
        <w:rPr>
          <w:rFonts w:ascii="Times New Roman" w:hAnsi="Times New Roman"/>
          <w:sz w:val="24"/>
          <w:szCs w:val="24"/>
        </w:rPr>
        <w:t>.</w:t>
      </w:r>
    </w:p>
    <w:p w14:paraId="0DE12A92" w14:textId="77777777" w:rsidR="00D33B65" w:rsidRDefault="00D33B65" w:rsidP="00D33B65">
      <w:pPr>
        <w:widowControl w:val="0"/>
        <w:tabs>
          <w:tab w:val="num" w:pos="284"/>
        </w:tabs>
        <w:autoSpaceDE w:val="0"/>
        <w:autoSpaceDN w:val="0"/>
        <w:adjustRightInd w:val="0"/>
        <w:spacing w:after="0" w:line="240" w:lineRule="auto"/>
        <w:ind w:left="720" w:hanging="720"/>
        <w:jc w:val="both"/>
        <w:outlineLvl w:val="0"/>
        <w:rPr>
          <w:rFonts w:ascii="Times New Roman" w:hAnsi="Times New Roman"/>
          <w:sz w:val="24"/>
          <w:szCs w:val="24"/>
        </w:rPr>
      </w:pPr>
    </w:p>
    <w:p w14:paraId="6C9A03D7" w14:textId="77777777" w:rsidR="00565945" w:rsidRDefault="00565945" w:rsidP="00D33B65">
      <w:pPr>
        <w:widowControl w:val="0"/>
        <w:numPr>
          <w:ilvl w:val="0"/>
          <w:numId w:val="37"/>
        </w:numPr>
        <w:overflowPunct w:val="0"/>
        <w:autoSpaceDE w:val="0"/>
        <w:autoSpaceDN w:val="0"/>
        <w:adjustRightInd w:val="0"/>
        <w:ind w:right="60" w:hanging="720"/>
        <w:jc w:val="both"/>
        <w:rPr>
          <w:rFonts w:ascii="Times New Roman" w:hAnsi="Times New Roman"/>
          <w:sz w:val="24"/>
          <w:szCs w:val="24"/>
        </w:rPr>
      </w:pPr>
      <w:r>
        <w:rPr>
          <w:rFonts w:ascii="Times New Roman" w:hAnsi="Times New Roman"/>
          <w:b/>
          <w:bCs/>
          <w:sz w:val="24"/>
          <w:szCs w:val="24"/>
        </w:rPr>
        <w:t>Fatima</w:t>
      </w:r>
      <w:r>
        <w:rPr>
          <w:rFonts w:ascii="Times New Roman" w:hAnsi="Times New Roman"/>
          <w:sz w:val="24"/>
          <w:szCs w:val="24"/>
        </w:rPr>
        <w:t>, N., Mahdi, A.A., Ansari, J.A., Ali, Z. Ethnobotany, Phytochemistry and</w:t>
      </w:r>
      <w:r w:rsidR="009A75EC">
        <w:rPr>
          <w:rFonts w:ascii="Times New Roman" w:hAnsi="Times New Roman"/>
          <w:sz w:val="24"/>
          <w:szCs w:val="24"/>
        </w:rPr>
        <w:t xml:space="preserve"> </w:t>
      </w:r>
      <w:r>
        <w:rPr>
          <w:rFonts w:ascii="Times New Roman" w:hAnsi="Times New Roman"/>
          <w:sz w:val="24"/>
          <w:szCs w:val="24"/>
        </w:rPr>
        <w:t xml:space="preserve">Pharmacology of </w:t>
      </w:r>
      <w:proofErr w:type="spellStart"/>
      <w:r>
        <w:rPr>
          <w:rFonts w:ascii="Times New Roman" w:hAnsi="Times New Roman"/>
          <w:i/>
          <w:iCs/>
          <w:sz w:val="24"/>
          <w:szCs w:val="24"/>
        </w:rPr>
        <w:t>Wrightia</w:t>
      </w:r>
      <w:proofErr w:type="spellEnd"/>
      <w:r w:rsidR="009A75EC">
        <w:rPr>
          <w:rFonts w:ascii="Times New Roman" w:hAnsi="Times New Roman"/>
          <w:i/>
          <w:iCs/>
          <w:sz w:val="24"/>
          <w:szCs w:val="24"/>
        </w:rPr>
        <w:t xml:space="preserve"> </w:t>
      </w:r>
      <w:r>
        <w:rPr>
          <w:rFonts w:ascii="Times New Roman" w:hAnsi="Times New Roman"/>
          <w:i/>
          <w:iCs/>
          <w:sz w:val="24"/>
          <w:szCs w:val="24"/>
        </w:rPr>
        <w:t>tinctoria</w:t>
      </w:r>
      <w:r>
        <w:rPr>
          <w:rFonts w:ascii="Times New Roman" w:hAnsi="Times New Roman"/>
          <w:sz w:val="24"/>
          <w:szCs w:val="24"/>
        </w:rPr>
        <w:t xml:space="preserve">. Biochemistry and Therapeutic Uses of Medicinal Plants. ISBN: 978-93-5056- Edition: 2017 Published by: Discovery Publishing House Pvt. Ltd., New Delhi (India). </w:t>
      </w:r>
    </w:p>
    <w:p w14:paraId="6B922EDD" w14:textId="77777777" w:rsidR="00565945" w:rsidRDefault="00565945" w:rsidP="00D33B65">
      <w:pPr>
        <w:widowControl w:val="0"/>
        <w:numPr>
          <w:ilvl w:val="0"/>
          <w:numId w:val="37"/>
        </w:numPr>
        <w:overflowPunct w:val="0"/>
        <w:autoSpaceDE w:val="0"/>
        <w:autoSpaceDN w:val="0"/>
        <w:adjustRightInd w:val="0"/>
        <w:ind w:right="60" w:hanging="720"/>
        <w:jc w:val="both"/>
        <w:rPr>
          <w:rFonts w:ascii="Times New Roman" w:hAnsi="Times New Roman"/>
          <w:sz w:val="24"/>
          <w:szCs w:val="24"/>
        </w:rPr>
      </w:pPr>
      <w:r>
        <w:rPr>
          <w:rFonts w:ascii="Times New Roman" w:hAnsi="Times New Roman"/>
          <w:b/>
          <w:bCs/>
          <w:sz w:val="24"/>
          <w:szCs w:val="24"/>
        </w:rPr>
        <w:t xml:space="preserve">Fatima, N., </w:t>
      </w:r>
      <w:r>
        <w:rPr>
          <w:rFonts w:ascii="Times New Roman" w:hAnsi="Times New Roman"/>
          <w:sz w:val="24"/>
          <w:szCs w:val="24"/>
        </w:rPr>
        <w:t>Ahmad, M. K., Ansari, J.A., Ali, Z. Mahdi, A.A. (2017). Therapeutic</w:t>
      </w:r>
      <w:r w:rsidR="009A75EC">
        <w:rPr>
          <w:rFonts w:ascii="Times New Roman" w:hAnsi="Times New Roman"/>
          <w:sz w:val="24"/>
          <w:szCs w:val="24"/>
        </w:rPr>
        <w:t xml:space="preserve"> </w:t>
      </w:r>
      <w:r>
        <w:rPr>
          <w:rFonts w:ascii="Times New Roman" w:hAnsi="Times New Roman"/>
          <w:sz w:val="24"/>
          <w:szCs w:val="24"/>
        </w:rPr>
        <w:t xml:space="preserve">significance, phytochemistry and pharmacological activities of </w:t>
      </w:r>
      <w:proofErr w:type="spellStart"/>
      <w:r>
        <w:rPr>
          <w:rFonts w:ascii="Times New Roman" w:hAnsi="Times New Roman"/>
          <w:i/>
          <w:iCs/>
          <w:sz w:val="24"/>
          <w:szCs w:val="24"/>
        </w:rPr>
        <w:t>Anthocephalus</w:t>
      </w:r>
      <w:proofErr w:type="spellEnd"/>
      <w:r w:rsidR="00070680">
        <w:rPr>
          <w:rFonts w:ascii="Times New Roman" w:hAnsi="Times New Roman"/>
          <w:i/>
          <w:iCs/>
          <w:sz w:val="24"/>
          <w:szCs w:val="24"/>
        </w:rPr>
        <w:t xml:space="preserve"> </w:t>
      </w:r>
      <w:proofErr w:type="spellStart"/>
      <w:r>
        <w:rPr>
          <w:rFonts w:ascii="Times New Roman" w:hAnsi="Times New Roman"/>
          <w:i/>
          <w:iCs/>
          <w:sz w:val="24"/>
          <w:szCs w:val="24"/>
        </w:rPr>
        <w:t>cadamba</w:t>
      </w:r>
      <w:proofErr w:type="spellEnd"/>
      <w:r>
        <w:rPr>
          <w:rFonts w:ascii="Times New Roman" w:hAnsi="Times New Roman"/>
          <w:sz w:val="24"/>
          <w:szCs w:val="24"/>
        </w:rPr>
        <w:t xml:space="preserve"> (</w:t>
      </w:r>
      <w:proofErr w:type="spellStart"/>
      <w:r>
        <w:rPr>
          <w:rFonts w:ascii="Times New Roman" w:hAnsi="Times New Roman"/>
          <w:sz w:val="24"/>
          <w:szCs w:val="24"/>
        </w:rPr>
        <w:t>Roxb</w:t>
      </w:r>
      <w:proofErr w:type="spellEnd"/>
      <w:r>
        <w:rPr>
          <w:rFonts w:ascii="Times New Roman" w:hAnsi="Times New Roman"/>
          <w:sz w:val="24"/>
          <w:szCs w:val="24"/>
        </w:rPr>
        <w:t xml:space="preserve">.) </w:t>
      </w:r>
      <w:proofErr w:type="spellStart"/>
      <w:r>
        <w:rPr>
          <w:rFonts w:ascii="Times New Roman" w:hAnsi="Times New Roman"/>
          <w:sz w:val="24"/>
          <w:szCs w:val="24"/>
        </w:rPr>
        <w:t>Miq</w:t>
      </w:r>
      <w:proofErr w:type="spellEnd"/>
      <w:r>
        <w:rPr>
          <w:rFonts w:ascii="Times New Roman" w:hAnsi="Times New Roman"/>
          <w:sz w:val="24"/>
          <w:szCs w:val="24"/>
        </w:rPr>
        <w:t xml:space="preserve">: An overview. Phytochemistry and Pharmacology of Medicinal Herbs. ISBN: 978-93-85995-46-0. Lenin Media Private Limited, Delhi. </w:t>
      </w:r>
    </w:p>
    <w:p w14:paraId="621CB384" w14:textId="77777777" w:rsidR="000F67D2" w:rsidRDefault="000F67D2" w:rsidP="00D33B65">
      <w:pPr>
        <w:widowControl w:val="0"/>
        <w:numPr>
          <w:ilvl w:val="0"/>
          <w:numId w:val="37"/>
        </w:numPr>
        <w:overflowPunct w:val="0"/>
        <w:autoSpaceDE w:val="0"/>
        <w:autoSpaceDN w:val="0"/>
        <w:adjustRightInd w:val="0"/>
        <w:ind w:right="60" w:hanging="720"/>
        <w:jc w:val="both"/>
        <w:rPr>
          <w:rFonts w:ascii="Times New Roman" w:hAnsi="Times New Roman"/>
          <w:sz w:val="24"/>
          <w:szCs w:val="24"/>
        </w:rPr>
      </w:pPr>
      <w:r w:rsidRPr="009A4DAA">
        <w:rPr>
          <w:rFonts w:ascii="Times New Roman" w:hAnsi="Times New Roman"/>
          <w:b/>
          <w:sz w:val="24"/>
          <w:szCs w:val="24"/>
        </w:rPr>
        <w:t>Fatima</w:t>
      </w:r>
      <w:r w:rsidR="009A75EC">
        <w:rPr>
          <w:rFonts w:ascii="Times New Roman" w:hAnsi="Times New Roman"/>
          <w:b/>
          <w:sz w:val="24"/>
          <w:szCs w:val="24"/>
        </w:rPr>
        <w:t>,</w:t>
      </w:r>
      <w:r w:rsidRPr="009A4DAA">
        <w:rPr>
          <w:rFonts w:ascii="Times New Roman" w:hAnsi="Times New Roman"/>
          <w:b/>
          <w:sz w:val="24"/>
          <w:szCs w:val="24"/>
        </w:rPr>
        <w:t xml:space="preserve"> N</w:t>
      </w:r>
      <w:r w:rsidRPr="000F67D2">
        <w:rPr>
          <w:rFonts w:ascii="Times New Roman" w:hAnsi="Times New Roman"/>
          <w:sz w:val="24"/>
          <w:szCs w:val="24"/>
        </w:rPr>
        <w:t>., Ansari</w:t>
      </w:r>
      <w:r w:rsidR="009A75EC">
        <w:rPr>
          <w:rFonts w:ascii="Times New Roman" w:hAnsi="Times New Roman"/>
          <w:sz w:val="24"/>
          <w:szCs w:val="24"/>
        </w:rPr>
        <w:t>,</w:t>
      </w:r>
      <w:r w:rsidRPr="000F67D2">
        <w:rPr>
          <w:rFonts w:ascii="Times New Roman" w:hAnsi="Times New Roman"/>
          <w:sz w:val="24"/>
          <w:szCs w:val="24"/>
        </w:rPr>
        <w:t xml:space="preserve"> J.A.,</w:t>
      </w:r>
      <w:r w:rsidR="00813636">
        <w:rPr>
          <w:rFonts w:ascii="Times New Roman" w:hAnsi="Times New Roman"/>
          <w:sz w:val="24"/>
          <w:szCs w:val="24"/>
        </w:rPr>
        <w:t xml:space="preserve"> </w:t>
      </w:r>
      <w:r w:rsidRPr="000F67D2">
        <w:rPr>
          <w:rFonts w:ascii="Times New Roman" w:hAnsi="Times New Roman"/>
          <w:sz w:val="24"/>
          <w:szCs w:val="24"/>
        </w:rPr>
        <w:t>Mahdi</w:t>
      </w:r>
      <w:r w:rsidR="009A75EC">
        <w:rPr>
          <w:rFonts w:ascii="Times New Roman" w:hAnsi="Times New Roman"/>
          <w:sz w:val="24"/>
          <w:szCs w:val="24"/>
        </w:rPr>
        <w:t>,</w:t>
      </w:r>
      <w:r w:rsidRPr="000F67D2">
        <w:rPr>
          <w:rFonts w:ascii="Times New Roman" w:hAnsi="Times New Roman"/>
          <w:sz w:val="24"/>
          <w:szCs w:val="24"/>
        </w:rPr>
        <w:t xml:space="preserve"> A.A</w:t>
      </w:r>
      <w:r w:rsidR="009A75EC">
        <w:rPr>
          <w:rFonts w:ascii="Times New Roman" w:hAnsi="Times New Roman"/>
          <w:sz w:val="24"/>
          <w:szCs w:val="24"/>
        </w:rPr>
        <w:t>.</w:t>
      </w:r>
      <w:r w:rsidRPr="000F67D2">
        <w:rPr>
          <w:rFonts w:ascii="Times New Roman" w:hAnsi="Times New Roman"/>
          <w:sz w:val="24"/>
          <w:szCs w:val="24"/>
        </w:rPr>
        <w:t xml:space="preserve"> (2017). Phytochemicals: Unique aspects as anticancer agents.</w:t>
      </w:r>
      <w:r w:rsidR="00813636" w:rsidRPr="00813636">
        <w:t xml:space="preserve"> </w:t>
      </w:r>
      <w:r w:rsidR="00813636" w:rsidRPr="00813636">
        <w:rPr>
          <w:rFonts w:ascii="Times New Roman" w:hAnsi="Times New Roman"/>
          <w:sz w:val="24"/>
          <w:szCs w:val="24"/>
        </w:rPr>
        <w:t>Molecular Biology and Pharmacognosy of Beneficial Plants</w:t>
      </w:r>
      <w:r w:rsidR="009A4DAA">
        <w:rPr>
          <w:rFonts w:ascii="Times New Roman" w:hAnsi="Times New Roman"/>
          <w:sz w:val="24"/>
          <w:szCs w:val="24"/>
        </w:rPr>
        <w:t>.</w:t>
      </w:r>
      <w:r w:rsidR="00DF71C0">
        <w:rPr>
          <w:rFonts w:ascii="Times New Roman" w:hAnsi="Times New Roman"/>
          <w:sz w:val="24"/>
          <w:szCs w:val="24"/>
        </w:rPr>
        <w:t xml:space="preserve"> </w:t>
      </w:r>
      <w:r w:rsidR="009A4DAA" w:rsidRPr="009A4DAA">
        <w:rPr>
          <w:rFonts w:ascii="Times New Roman" w:hAnsi="Times New Roman"/>
          <w:sz w:val="24"/>
          <w:szCs w:val="24"/>
        </w:rPr>
        <w:t xml:space="preserve">ISBN: </w:t>
      </w:r>
      <w:r w:rsidR="00813636" w:rsidRPr="00813636">
        <w:rPr>
          <w:rFonts w:ascii="Times New Roman" w:hAnsi="Times New Roman"/>
          <w:sz w:val="24"/>
          <w:szCs w:val="24"/>
        </w:rPr>
        <w:t>978-93-85995-56-9</w:t>
      </w:r>
      <w:r w:rsidR="009A4DAA">
        <w:rPr>
          <w:rFonts w:ascii="Times New Roman" w:hAnsi="Times New Roman"/>
          <w:sz w:val="24"/>
          <w:szCs w:val="24"/>
        </w:rPr>
        <w:t>.</w:t>
      </w:r>
      <w:r w:rsidRPr="000F67D2">
        <w:rPr>
          <w:rFonts w:ascii="Times New Roman" w:hAnsi="Times New Roman"/>
          <w:sz w:val="24"/>
          <w:szCs w:val="24"/>
        </w:rPr>
        <w:t xml:space="preserve"> Lenin Media Pvt. Limited, Delhi, India.</w:t>
      </w:r>
    </w:p>
    <w:p w14:paraId="021FCA10" w14:textId="77777777" w:rsidR="00E27846" w:rsidRDefault="00813636" w:rsidP="00D33B65">
      <w:pPr>
        <w:widowControl w:val="0"/>
        <w:numPr>
          <w:ilvl w:val="0"/>
          <w:numId w:val="37"/>
        </w:numPr>
        <w:overflowPunct w:val="0"/>
        <w:autoSpaceDE w:val="0"/>
        <w:autoSpaceDN w:val="0"/>
        <w:adjustRightInd w:val="0"/>
        <w:ind w:right="60" w:hanging="720"/>
        <w:jc w:val="both"/>
        <w:rPr>
          <w:rFonts w:ascii="Times New Roman" w:hAnsi="Times New Roman"/>
          <w:sz w:val="24"/>
          <w:szCs w:val="24"/>
        </w:rPr>
      </w:pPr>
      <w:r w:rsidRPr="009A4DAA">
        <w:rPr>
          <w:rFonts w:ascii="Times New Roman" w:hAnsi="Times New Roman"/>
          <w:b/>
          <w:sz w:val="24"/>
          <w:szCs w:val="24"/>
        </w:rPr>
        <w:t>Fatima</w:t>
      </w:r>
      <w:r>
        <w:rPr>
          <w:rFonts w:ascii="Times New Roman" w:hAnsi="Times New Roman"/>
          <w:b/>
          <w:sz w:val="24"/>
          <w:szCs w:val="24"/>
        </w:rPr>
        <w:t>,</w:t>
      </w:r>
      <w:r w:rsidRPr="009A4DAA">
        <w:rPr>
          <w:rFonts w:ascii="Times New Roman" w:hAnsi="Times New Roman"/>
          <w:b/>
          <w:sz w:val="24"/>
          <w:szCs w:val="24"/>
        </w:rPr>
        <w:t xml:space="preserve"> N</w:t>
      </w:r>
      <w:r w:rsidRPr="000F67D2">
        <w:rPr>
          <w:rFonts w:ascii="Times New Roman" w:hAnsi="Times New Roman"/>
          <w:sz w:val="24"/>
          <w:szCs w:val="24"/>
        </w:rPr>
        <w:t>., Ansari</w:t>
      </w:r>
      <w:r>
        <w:rPr>
          <w:rFonts w:ascii="Times New Roman" w:hAnsi="Times New Roman"/>
          <w:sz w:val="24"/>
          <w:szCs w:val="24"/>
        </w:rPr>
        <w:t>,</w:t>
      </w:r>
      <w:r w:rsidRPr="000F67D2">
        <w:rPr>
          <w:rFonts w:ascii="Times New Roman" w:hAnsi="Times New Roman"/>
          <w:sz w:val="24"/>
          <w:szCs w:val="24"/>
        </w:rPr>
        <w:t xml:space="preserve"> J.A.,</w:t>
      </w:r>
      <w:r>
        <w:rPr>
          <w:rFonts w:ascii="Times New Roman" w:hAnsi="Times New Roman"/>
          <w:sz w:val="24"/>
          <w:szCs w:val="24"/>
        </w:rPr>
        <w:t xml:space="preserve"> Naqvi, T.S.,</w:t>
      </w:r>
      <w:r w:rsidRPr="000F67D2">
        <w:rPr>
          <w:rFonts w:ascii="Times New Roman" w:hAnsi="Times New Roman"/>
          <w:sz w:val="24"/>
          <w:szCs w:val="24"/>
        </w:rPr>
        <w:t xml:space="preserve"> Khan</w:t>
      </w:r>
      <w:r>
        <w:rPr>
          <w:rFonts w:ascii="Times New Roman" w:hAnsi="Times New Roman"/>
          <w:sz w:val="24"/>
          <w:szCs w:val="24"/>
        </w:rPr>
        <w:t>,</w:t>
      </w:r>
      <w:r w:rsidRPr="000F67D2">
        <w:rPr>
          <w:rFonts w:ascii="Times New Roman" w:hAnsi="Times New Roman"/>
          <w:sz w:val="24"/>
          <w:szCs w:val="24"/>
        </w:rPr>
        <w:t xml:space="preserve"> A.R., Mahdi</w:t>
      </w:r>
      <w:r>
        <w:rPr>
          <w:rFonts w:ascii="Times New Roman" w:hAnsi="Times New Roman"/>
          <w:sz w:val="24"/>
          <w:szCs w:val="24"/>
        </w:rPr>
        <w:t>,</w:t>
      </w:r>
      <w:r w:rsidRPr="000F67D2">
        <w:rPr>
          <w:rFonts w:ascii="Times New Roman" w:hAnsi="Times New Roman"/>
          <w:sz w:val="24"/>
          <w:szCs w:val="24"/>
        </w:rPr>
        <w:t xml:space="preserve"> A.A</w:t>
      </w:r>
      <w:r>
        <w:rPr>
          <w:rFonts w:ascii="Times New Roman" w:hAnsi="Times New Roman"/>
          <w:sz w:val="24"/>
          <w:szCs w:val="24"/>
        </w:rPr>
        <w:t>.</w:t>
      </w:r>
      <w:r w:rsidRPr="000F67D2">
        <w:rPr>
          <w:rFonts w:ascii="Times New Roman" w:hAnsi="Times New Roman"/>
          <w:sz w:val="24"/>
          <w:szCs w:val="24"/>
        </w:rPr>
        <w:t xml:space="preserve"> (2017). </w:t>
      </w:r>
      <w:r w:rsidRPr="00813636">
        <w:rPr>
          <w:rFonts w:ascii="Times New Roman" w:hAnsi="Times New Roman"/>
          <w:sz w:val="24"/>
          <w:szCs w:val="24"/>
        </w:rPr>
        <w:t>Heavy Metals, Incidence, Chemical Risk and Toxicity for Medicinal Plants: A Review</w:t>
      </w:r>
      <w:r w:rsidRPr="000F67D2">
        <w:rPr>
          <w:rFonts w:ascii="Times New Roman" w:hAnsi="Times New Roman"/>
          <w:sz w:val="24"/>
          <w:szCs w:val="24"/>
        </w:rPr>
        <w:t>.</w:t>
      </w:r>
      <w:r>
        <w:rPr>
          <w:rFonts w:ascii="Times New Roman" w:hAnsi="Times New Roman"/>
          <w:sz w:val="24"/>
          <w:szCs w:val="24"/>
        </w:rPr>
        <w:t xml:space="preserve"> </w:t>
      </w:r>
      <w:r w:rsidRPr="009A4DAA">
        <w:rPr>
          <w:rFonts w:ascii="Times New Roman" w:hAnsi="Times New Roman"/>
          <w:sz w:val="24"/>
          <w:szCs w:val="24"/>
        </w:rPr>
        <w:t>Herbal Medicine and Modern Drug Discovery</w:t>
      </w:r>
      <w:r>
        <w:rPr>
          <w:rFonts w:ascii="Times New Roman" w:hAnsi="Times New Roman"/>
          <w:sz w:val="24"/>
          <w:szCs w:val="24"/>
        </w:rPr>
        <w:t xml:space="preserve">. </w:t>
      </w:r>
      <w:r w:rsidRPr="009A4DAA">
        <w:rPr>
          <w:rFonts w:ascii="Times New Roman" w:hAnsi="Times New Roman"/>
          <w:sz w:val="24"/>
          <w:szCs w:val="24"/>
        </w:rPr>
        <w:t>ISBN: 978-93-85995-52-1</w:t>
      </w:r>
      <w:r>
        <w:rPr>
          <w:rFonts w:ascii="Times New Roman" w:hAnsi="Times New Roman"/>
          <w:sz w:val="24"/>
          <w:szCs w:val="24"/>
        </w:rPr>
        <w:t>.</w:t>
      </w:r>
      <w:r w:rsidRPr="000F67D2">
        <w:rPr>
          <w:rFonts w:ascii="Times New Roman" w:hAnsi="Times New Roman"/>
          <w:sz w:val="24"/>
          <w:szCs w:val="24"/>
        </w:rPr>
        <w:t xml:space="preserve"> Lenin Media Pvt. Limited, Delhi, India.</w:t>
      </w:r>
    </w:p>
    <w:p w14:paraId="18978C00" w14:textId="77777777" w:rsidR="00E27846" w:rsidRDefault="00E27846" w:rsidP="00D33B65">
      <w:pPr>
        <w:widowControl w:val="0"/>
        <w:numPr>
          <w:ilvl w:val="0"/>
          <w:numId w:val="37"/>
        </w:numPr>
        <w:overflowPunct w:val="0"/>
        <w:autoSpaceDE w:val="0"/>
        <w:autoSpaceDN w:val="0"/>
        <w:adjustRightInd w:val="0"/>
        <w:ind w:right="60" w:hanging="720"/>
        <w:jc w:val="both"/>
        <w:rPr>
          <w:rFonts w:ascii="Times New Roman" w:hAnsi="Times New Roman"/>
          <w:sz w:val="24"/>
          <w:szCs w:val="24"/>
        </w:rPr>
      </w:pPr>
      <w:r w:rsidRPr="00E27846">
        <w:rPr>
          <w:rFonts w:ascii="Times New Roman" w:hAnsi="Times New Roman"/>
          <w:sz w:val="24"/>
          <w:szCs w:val="24"/>
        </w:rPr>
        <w:t xml:space="preserve">Ansari, J.A., </w:t>
      </w:r>
      <w:r w:rsidRPr="00E27846">
        <w:rPr>
          <w:rFonts w:ascii="Times New Roman" w:hAnsi="Times New Roman"/>
          <w:b/>
          <w:sz w:val="24"/>
          <w:szCs w:val="24"/>
        </w:rPr>
        <w:t>Fatima, N</w:t>
      </w:r>
      <w:r w:rsidRPr="00E27846">
        <w:rPr>
          <w:rFonts w:ascii="Times New Roman" w:hAnsi="Times New Roman"/>
          <w:sz w:val="24"/>
          <w:szCs w:val="24"/>
        </w:rPr>
        <w:t xml:space="preserve">., Mahdi, A.A. (2017). Toxicity </w:t>
      </w:r>
      <w:r>
        <w:rPr>
          <w:rFonts w:ascii="Times New Roman" w:hAnsi="Times New Roman"/>
          <w:sz w:val="24"/>
          <w:szCs w:val="24"/>
        </w:rPr>
        <w:t xml:space="preserve">of Heavy Metals as Carcinogenic </w:t>
      </w:r>
      <w:r w:rsidRPr="00E27846">
        <w:rPr>
          <w:rFonts w:ascii="Times New Roman" w:hAnsi="Times New Roman"/>
          <w:sz w:val="24"/>
          <w:szCs w:val="24"/>
        </w:rPr>
        <w:t>Agent: Mechanism and Prevention by Natural Products.</w:t>
      </w:r>
      <w:r w:rsidRPr="00813636">
        <w:t xml:space="preserve"> </w:t>
      </w:r>
      <w:r w:rsidRPr="00E27846">
        <w:rPr>
          <w:rFonts w:ascii="Times New Roman" w:hAnsi="Times New Roman"/>
          <w:sz w:val="24"/>
          <w:szCs w:val="24"/>
        </w:rPr>
        <w:t>Molecular Biology and Pharmacognosy of Beneficial Plants. ISBN: 978-93-85995-56-9. Lenin Media Pvt. Limited, Delhi, India.</w:t>
      </w:r>
    </w:p>
    <w:p w14:paraId="08E29AB9" w14:textId="77777777" w:rsidR="00E27846" w:rsidRDefault="00565945" w:rsidP="00D33B65">
      <w:pPr>
        <w:widowControl w:val="0"/>
        <w:numPr>
          <w:ilvl w:val="0"/>
          <w:numId w:val="37"/>
        </w:numPr>
        <w:overflowPunct w:val="0"/>
        <w:autoSpaceDE w:val="0"/>
        <w:autoSpaceDN w:val="0"/>
        <w:adjustRightInd w:val="0"/>
        <w:ind w:right="60" w:hanging="720"/>
        <w:jc w:val="both"/>
        <w:rPr>
          <w:rFonts w:ascii="Times New Roman" w:hAnsi="Times New Roman"/>
          <w:sz w:val="24"/>
          <w:szCs w:val="24"/>
        </w:rPr>
      </w:pPr>
      <w:r w:rsidRPr="00E27846">
        <w:rPr>
          <w:rFonts w:ascii="Times New Roman" w:hAnsi="Times New Roman"/>
          <w:sz w:val="24"/>
          <w:szCs w:val="24"/>
        </w:rPr>
        <w:t xml:space="preserve">Ansari, J.A., Mahdi, A.A., </w:t>
      </w:r>
      <w:r w:rsidRPr="00E27846">
        <w:rPr>
          <w:rFonts w:ascii="Times New Roman" w:hAnsi="Times New Roman"/>
          <w:b/>
          <w:bCs/>
          <w:sz w:val="24"/>
          <w:szCs w:val="24"/>
        </w:rPr>
        <w:t>Fatima, N.,</w:t>
      </w:r>
      <w:r w:rsidRPr="00E27846">
        <w:rPr>
          <w:rFonts w:ascii="Times New Roman" w:hAnsi="Times New Roman"/>
          <w:sz w:val="24"/>
          <w:szCs w:val="24"/>
        </w:rPr>
        <w:t xml:space="preserve"> Khan, A.R.</w:t>
      </w:r>
      <w:r w:rsidR="009A75EC" w:rsidRPr="00E27846">
        <w:rPr>
          <w:rFonts w:ascii="Times New Roman" w:hAnsi="Times New Roman"/>
          <w:sz w:val="24"/>
          <w:szCs w:val="24"/>
        </w:rPr>
        <w:t xml:space="preserve"> (2017).</w:t>
      </w:r>
      <w:r w:rsidRPr="00E27846">
        <w:rPr>
          <w:rFonts w:ascii="Times New Roman" w:hAnsi="Times New Roman"/>
          <w:sz w:val="24"/>
          <w:szCs w:val="24"/>
        </w:rPr>
        <w:t xml:space="preserve"> </w:t>
      </w:r>
      <w:proofErr w:type="spellStart"/>
      <w:r w:rsidRPr="00E27846">
        <w:rPr>
          <w:rFonts w:ascii="Times New Roman" w:hAnsi="Times New Roman"/>
          <w:i/>
          <w:iCs/>
          <w:sz w:val="24"/>
          <w:szCs w:val="24"/>
        </w:rPr>
        <w:t>Tinospora</w:t>
      </w:r>
      <w:proofErr w:type="spellEnd"/>
      <w:r w:rsidR="009A75EC" w:rsidRPr="00E27846">
        <w:rPr>
          <w:rFonts w:ascii="Times New Roman" w:hAnsi="Times New Roman"/>
          <w:i/>
          <w:iCs/>
          <w:sz w:val="24"/>
          <w:szCs w:val="24"/>
        </w:rPr>
        <w:t xml:space="preserve"> </w:t>
      </w:r>
      <w:r w:rsidRPr="00E27846">
        <w:rPr>
          <w:rFonts w:ascii="Times New Roman" w:hAnsi="Times New Roman"/>
          <w:i/>
          <w:iCs/>
          <w:sz w:val="24"/>
          <w:szCs w:val="24"/>
        </w:rPr>
        <w:t>cordifolia</w:t>
      </w:r>
      <w:r w:rsidRPr="00E27846">
        <w:rPr>
          <w:rFonts w:ascii="Times New Roman" w:hAnsi="Times New Roman"/>
          <w:sz w:val="24"/>
          <w:szCs w:val="24"/>
        </w:rPr>
        <w:t xml:space="preserve"> (</w:t>
      </w:r>
      <w:proofErr w:type="spellStart"/>
      <w:r w:rsidRPr="00E27846">
        <w:rPr>
          <w:rFonts w:ascii="Times New Roman" w:hAnsi="Times New Roman"/>
          <w:sz w:val="24"/>
          <w:szCs w:val="24"/>
        </w:rPr>
        <w:t>Willd</w:t>
      </w:r>
      <w:proofErr w:type="spellEnd"/>
      <w:r w:rsidRPr="00E27846">
        <w:rPr>
          <w:rFonts w:ascii="Times New Roman" w:hAnsi="Times New Roman"/>
          <w:sz w:val="24"/>
          <w:szCs w:val="24"/>
        </w:rPr>
        <w:t xml:space="preserve">.) </w:t>
      </w:r>
      <w:proofErr w:type="spellStart"/>
      <w:r w:rsidRPr="00E27846">
        <w:rPr>
          <w:rFonts w:ascii="Times New Roman" w:hAnsi="Times New Roman"/>
          <w:sz w:val="24"/>
          <w:szCs w:val="24"/>
        </w:rPr>
        <w:t>Miers</w:t>
      </w:r>
      <w:proofErr w:type="spellEnd"/>
      <w:r w:rsidRPr="00E27846">
        <w:rPr>
          <w:rFonts w:ascii="Times New Roman" w:hAnsi="Times New Roman"/>
          <w:sz w:val="24"/>
          <w:szCs w:val="24"/>
        </w:rPr>
        <w:t xml:space="preserve"> ex Hook. F. &amp;</w:t>
      </w:r>
      <w:r w:rsidR="009A75EC" w:rsidRPr="00E27846">
        <w:rPr>
          <w:rFonts w:ascii="Times New Roman" w:hAnsi="Times New Roman"/>
          <w:sz w:val="24"/>
          <w:szCs w:val="24"/>
        </w:rPr>
        <w:t xml:space="preserve"> </w:t>
      </w:r>
      <w:proofErr w:type="spellStart"/>
      <w:r w:rsidRPr="00E27846">
        <w:rPr>
          <w:rFonts w:ascii="Times New Roman" w:hAnsi="Times New Roman"/>
          <w:sz w:val="24"/>
          <w:szCs w:val="24"/>
        </w:rPr>
        <w:t>Thoms</w:t>
      </w:r>
      <w:proofErr w:type="spellEnd"/>
      <w:r w:rsidRPr="00E27846">
        <w:rPr>
          <w:rFonts w:ascii="Times New Roman" w:hAnsi="Times New Roman"/>
          <w:sz w:val="24"/>
          <w:szCs w:val="24"/>
        </w:rPr>
        <w:t>. as a Poten</w:t>
      </w:r>
      <w:r w:rsidR="00A14F1F" w:rsidRPr="00E27846">
        <w:rPr>
          <w:rFonts w:ascii="Times New Roman" w:hAnsi="Times New Roman"/>
          <w:sz w:val="24"/>
          <w:szCs w:val="24"/>
        </w:rPr>
        <w:t>t Ethno-Medical Medicinal Plant</w:t>
      </w:r>
      <w:r w:rsidRPr="00E27846">
        <w:rPr>
          <w:rFonts w:ascii="Times New Roman" w:hAnsi="Times New Roman"/>
          <w:sz w:val="24"/>
          <w:szCs w:val="24"/>
        </w:rPr>
        <w:t>:</w:t>
      </w:r>
      <w:r w:rsidR="00A14F1F" w:rsidRPr="00E27846">
        <w:rPr>
          <w:rFonts w:ascii="Times New Roman" w:hAnsi="Times New Roman"/>
          <w:sz w:val="24"/>
          <w:szCs w:val="24"/>
        </w:rPr>
        <w:t xml:space="preserve"> </w:t>
      </w:r>
      <w:r w:rsidRPr="00E27846">
        <w:rPr>
          <w:rFonts w:ascii="Times New Roman" w:hAnsi="Times New Roman"/>
          <w:sz w:val="24"/>
          <w:szCs w:val="24"/>
        </w:rPr>
        <w:t>A Rational R</w:t>
      </w:r>
      <w:r w:rsidR="009A75EC" w:rsidRPr="00E27846">
        <w:rPr>
          <w:rFonts w:ascii="Times New Roman" w:hAnsi="Times New Roman"/>
          <w:sz w:val="24"/>
          <w:szCs w:val="24"/>
        </w:rPr>
        <w:t>eview. ISBN: 978- 93-5056-866-8,</w:t>
      </w:r>
      <w:r w:rsidRPr="00E27846">
        <w:rPr>
          <w:rFonts w:ascii="Times New Roman" w:hAnsi="Times New Roman"/>
          <w:sz w:val="24"/>
          <w:szCs w:val="24"/>
        </w:rPr>
        <w:t xml:space="preserve"> Discovery Publishing House Pvt. Ltd., New Delhi (India). </w:t>
      </w:r>
    </w:p>
    <w:p w14:paraId="78565098" w14:textId="77777777" w:rsidR="00E27846" w:rsidRDefault="00E27846" w:rsidP="00D33B65">
      <w:pPr>
        <w:widowControl w:val="0"/>
        <w:numPr>
          <w:ilvl w:val="0"/>
          <w:numId w:val="37"/>
        </w:numPr>
        <w:overflowPunct w:val="0"/>
        <w:autoSpaceDE w:val="0"/>
        <w:autoSpaceDN w:val="0"/>
        <w:adjustRightInd w:val="0"/>
        <w:ind w:right="60" w:hanging="720"/>
        <w:jc w:val="both"/>
        <w:rPr>
          <w:rFonts w:ascii="Times New Roman" w:hAnsi="Times New Roman"/>
          <w:sz w:val="24"/>
          <w:szCs w:val="24"/>
        </w:rPr>
      </w:pPr>
      <w:r w:rsidRPr="00E27846">
        <w:rPr>
          <w:rFonts w:ascii="Times New Roman" w:hAnsi="Times New Roman"/>
          <w:sz w:val="24"/>
          <w:szCs w:val="24"/>
        </w:rPr>
        <w:lastRenderedPageBreak/>
        <w:t>Hassan F., Ansari, J.A</w:t>
      </w:r>
      <w:r w:rsidRPr="00E27846">
        <w:rPr>
          <w:rFonts w:ascii="Times New Roman" w:hAnsi="Times New Roman"/>
          <w:b/>
          <w:sz w:val="24"/>
          <w:szCs w:val="24"/>
        </w:rPr>
        <w:t>.</w:t>
      </w:r>
      <w:r w:rsidRPr="00E27846">
        <w:rPr>
          <w:rFonts w:ascii="Times New Roman" w:hAnsi="Times New Roman"/>
          <w:sz w:val="24"/>
          <w:szCs w:val="24"/>
        </w:rPr>
        <w:t xml:space="preserve">, Ahmad S., </w:t>
      </w:r>
      <w:r w:rsidRPr="00E27846">
        <w:rPr>
          <w:rFonts w:ascii="Times New Roman" w:hAnsi="Times New Roman"/>
          <w:b/>
          <w:sz w:val="24"/>
          <w:szCs w:val="24"/>
        </w:rPr>
        <w:t>Fatima, N.</w:t>
      </w:r>
      <w:r w:rsidRPr="00E27846">
        <w:rPr>
          <w:rFonts w:ascii="Times New Roman" w:hAnsi="Times New Roman"/>
          <w:sz w:val="24"/>
          <w:szCs w:val="24"/>
        </w:rPr>
        <w:t>, Khan, A.R.  (2017). The Role of Natural Products in Diabetes Control.</w:t>
      </w:r>
      <w:r w:rsidRPr="00813636">
        <w:t xml:space="preserve"> </w:t>
      </w:r>
      <w:r w:rsidRPr="00E27846">
        <w:rPr>
          <w:rFonts w:ascii="Times New Roman" w:hAnsi="Times New Roman"/>
          <w:sz w:val="24"/>
          <w:szCs w:val="24"/>
        </w:rPr>
        <w:t>Molecular Biology and Pharmacognosy of Beneficial Plants. ISBN: 978-93-85995-56-9. Lenin Media Pvt. Limited, Delhi, India.</w:t>
      </w:r>
    </w:p>
    <w:p w14:paraId="225EC990" w14:textId="77777777" w:rsidR="00E27846" w:rsidRDefault="00565945" w:rsidP="00D33B65">
      <w:pPr>
        <w:widowControl w:val="0"/>
        <w:numPr>
          <w:ilvl w:val="0"/>
          <w:numId w:val="37"/>
        </w:numPr>
        <w:overflowPunct w:val="0"/>
        <w:autoSpaceDE w:val="0"/>
        <w:autoSpaceDN w:val="0"/>
        <w:adjustRightInd w:val="0"/>
        <w:ind w:right="60" w:hanging="720"/>
        <w:jc w:val="both"/>
        <w:rPr>
          <w:rFonts w:ascii="Times New Roman" w:hAnsi="Times New Roman"/>
          <w:sz w:val="24"/>
          <w:szCs w:val="24"/>
        </w:rPr>
      </w:pPr>
      <w:r w:rsidRPr="00E27846">
        <w:rPr>
          <w:rFonts w:ascii="Times New Roman" w:hAnsi="Times New Roman"/>
          <w:sz w:val="24"/>
          <w:szCs w:val="24"/>
        </w:rPr>
        <w:t xml:space="preserve">Ansari, J.A., Ahmad, M. K., </w:t>
      </w:r>
      <w:r w:rsidRPr="00E27846">
        <w:rPr>
          <w:rFonts w:ascii="Times New Roman" w:hAnsi="Times New Roman"/>
          <w:b/>
          <w:bCs/>
          <w:sz w:val="24"/>
          <w:szCs w:val="24"/>
        </w:rPr>
        <w:t>Fatima, N</w:t>
      </w:r>
      <w:r w:rsidRPr="00E27846">
        <w:rPr>
          <w:rFonts w:ascii="Times New Roman" w:hAnsi="Times New Roman"/>
          <w:sz w:val="24"/>
          <w:szCs w:val="24"/>
        </w:rPr>
        <w:t xml:space="preserve">., Khan, A.R., Mahdi, </w:t>
      </w:r>
      <w:proofErr w:type="gramStart"/>
      <w:r w:rsidRPr="00E27846">
        <w:rPr>
          <w:rFonts w:ascii="Times New Roman" w:hAnsi="Times New Roman"/>
          <w:sz w:val="24"/>
          <w:szCs w:val="24"/>
        </w:rPr>
        <w:t>A.A</w:t>
      </w:r>
      <w:r w:rsidRPr="00E27846">
        <w:rPr>
          <w:rFonts w:ascii="Times New Roman" w:hAnsi="Times New Roman"/>
          <w:i/>
          <w:iCs/>
          <w:sz w:val="24"/>
          <w:szCs w:val="24"/>
        </w:rPr>
        <w:t>.</w:t>
      </w:r>
      <w:r w:rsidR="00E27846">
        <w:rPr>
          <w:rFonts w:ascii="Times New Roman" w:hAnsi="Times New Roman"/>
          <w:iCs/>
          <w:sz w:val="24"/>
          <w:szCs w:val="24"/>
        </w:rPr>
        <w:t>(</w:t>
      </w:r>
      <w:proofErr w:type="gramEnd"/>
      <w:r w:rsidR="00E27846">
        <w:rPr>
          <w:rFonts w:ascii="Times New Roman" w:hAnsi="Times New Roman"/>
          <w:iCs/>
          <w:sz w:val="24"/>
          <w:szCs w:val="24"/>
        </w:rPr>
        <w:t>2017)</w:t>
      </w:r>
      <w:r w:rsidRPr="00E27846">
        <w:rPr>
          <w:rFonts w:ascii="Times New Roman" w:hAnsi="Times New Roman"/>
          <w:i/>
          <w:iCs/>
          <w:sz w:val="24"/>
          <w:szCs w:val="24"/>
        </w:rPr>
        <w:t xml:space="preserve"> Zingiber</w:t>
      </w:r>
      <w:r w:rsidR="00D10C33" w:rsidRPr="00E27846">
        <w:rPr>
          <w:rFonts w:ascii="Times New Roman" w:hAnsi="Times New Roman"/>
          <w:i/>
          <w:iCs/>
          <w:sz w:val="24"/>
          <w:szCs w:val="24"/>
        </w:rPr>
        <w:t xml:space="preserve"> </w:t>
      </w:r>
      <w:r w:rsidRPr="00E27846">
        <w:rPr>
          <w:rFonts w:ascii="Times New Roman" w:hAnsi="Times New Roman"/>
          <w:i/>
          <w:iCs/>
          <w:sz w:val="24"/>
          <w:szCs w:val="24"/>
        </w:rPr>
        <w:t>officinale</w:t>
      </w:r>
      <w:r w:rsidRPr="00E27846">
        <w:rPr>
          <w:rFonts w:ascii="Times New Roman" w:hAnsi="Times New Roman"/>
          <w:sz w:val="24"/>
          <w:szCs w:val="24"/>
        </w:rPr>
        <w:t xml:space="preserve"> </w:t>
      </w:r>
      <w:r w:rsidRPr="00E27846">
        <w:rPr>
          <w:rFonts w:ascii="Times New Roman" w:hAnsi="Times New Roman"/>
          <w:i/>
          <w:sz w:val="24"/>
          <w:szCs w:val="24"/>
        </w:rPr>
        <w:t>Roscoe</w:t>
      </w:r>
      <w:r w:rsidRPr="00E27846">
        <w:rPr>
          <w:rFonts w:ascii="Times New Roman" w:hAnsi="Times New Roman"/>
          <w:sz w:val="24"/>
          <w:szCs w:val="24"/>
        </w:rPr>
        <w:t xml:space="preserve"> as a natur</w:t>
      </w:r>
      <w:r w:rsidR="00A657E2" w:rsidRPr="00E27846">
        <w:rPr>
          <w:rFonts w:ascii="Times New Roman" w:hAnsi="Times New Roman"/>
          <w:sz w:val="24"/>
          <w:szCs w:val="24"/>
        </w:rPr>
        <w:t>al gift; An overview of its eth</w:t>
      </w:r>
      <w:r w:rsidRPr="00E27846">
        <w:rPr>
          <w:rFonts w:ascii="Times New Roman" w:hAnsi="Times New Roman"/>
          <w:sz w:val="24"/>
          <w:szCs w:val="24"/>
        </w:rPr>
        <w:t>nomedical significance. Phytochemistry and Pharmacology of Medicinal Herbs. ISBN: 978-93-85995-46-0. Leni</w:t>
      </w:r>
      <w:r w:rsidR="00A657E2" w:rsidRPr="00E27846">
        <w:rPr>
          <w:rFonts w:ascii="Times New Roman" w:hAnsi="Times New Roman"/>
          <w:sz w:val="24"/>
          <w:szCs w:val="24"/>
        </w:rPr>
        <w:t>n Media Private Limited, Delhi.</w:t>
      </w:r>
    </w:p>
    <w:p w14:paraId="296753FC" w14:textId="77777777" w:rsidR="00BE14A9" w:rsidRDefault="00A657E2" w:rsidP="00D33B65">
      <w:pPr>
        <w:widowControl w:val="0"/>
        <w:numPr>
          <w:ilvl w:val="0"/>
          <w:numId w:val="37"/>
        </w:numPr>
        <w:overflowPunct w:val="0"/>
        <w:autoSpaceDE w:val="0"/>
        <w:autoSpaceDN w:val="0"/>
        <w:adjustRightInd w:val="0"/>
        <w:ind w:right="60" w:hanging="720"/>
        <w:jc w:val="both"/>
        <w:rPr>
          <w:rFonts w:ascii="Times New Roman" w:hAnsi="Times New Roman"/>
          <w:sz w:val="24"/>
          <w:szCs w:val="24"/>
        </w:rPr>
      </w:pPr>
      <w:r w:rsidRPr="00E27846">
        <w:rPr>
          <w:rFonts w:ascii="Times New Roman" w:hAnsi="Times New Roman"/>
          <w:sz w:val="24"/>
          <w:szCs w:val="24"/>
        </w:rPr>
        <w:t>Hassan F., Ansari, J.A</w:t>
      </w:r>
      <w:r w:rsidRPr="00E27846">
        <w:rPr>
          <w:rFonts w:ascii="Times New Roman" w:hAnsi="Times New Roman"/>
          <w:b/>
          <w:sz w:val="24"/>
          <w:szCs w:val="24"/>
        </w:rPr>
        <w:t>.</w:t>
      </w:r>
      <w:r w:rsidRPr="00E27846">
        <w:rPr>
          <w:rFonts w:ascii="Times New Roman" w:hAnsi="Times New Roman"/>
          <w:sz w:val="24"/>
          <w:szCs w:val="24"/>
        </w:rPr>
        <w:t xml:space="preserve">, Ahmad S., </w:t>
      </w:r>
      <w:r w:rsidRPr="00E27846">
        <w:rPr>
          <w:rFonts w:ascii="Times New Roman" w:hAnsi="Times New Roman"/>
          <w:b/>
          <w:sz w:val="24"/>
          <w:szCs w:val="24"/>
        </w:rPr>
        <w:t>Fatima, N.</w:t>
      </w:r>
      <w:r w:rsidRPr="00E27846">
        <w:rPr>
          <w:rFonts w:ascii="Times New Roman" w:hAnsi="Times New Roman"/>
          <w:sz w:val="24"/>
          <w:szCs w:val="24"/>
        </w:rPr>
        <w:t xml:space="preserve">, Khan, A.R. (2017). The Role of Natural Products in the Control of Diabetes. </w:t>
      </w:r>
      <w:r w:rsidR="00C40513" w:rsidRPr="00E27846">
        <w:rPr>
          <w:rFonts w:ascii="Times New Roman" w:hAnsi="Times New Roman"/>
          <w:sz w:val="24"/>
          <w:szCs w:val="24"/>
        </w:rPr>
        <w:t>ISBN: 978-93-85995-52-</w:t>
      </w:r>
      <w:proofErr w:type="gramStart"/>
      <w:r w:rsidR="00C40513" w:rsidRPr="00E27846">
        <w:rPr>
          <w:rFonts w:ascii="Times New Roman" w:hAnsi="Times New Roman"/>
          <w:sz w:val="24"/>
          <w:szCs w:val="24"/>
        </w:rPr>
        <w:t>1.Herbal</w:t>
      </w:r>
      <w:proofErr w:type="gramEnd"/>
      <w:r w:rsidR="00C40513" w:rsidRPr="00E27846">
        <w:rPr>
          <w:rFonts w:ascii="Times New Roman" w:hAnsi="Times New Roman"/>
          <w:sz w:val="24"/>
          <w:szCs w:val="24"/>
        </w:rPr>
        <w:t xml:space="preserve"> Medicine and Modern Drug Discovery. Published by Lenin Media Pvt. Limited, Delhi, India.</w:t>
      </w:r>
    </w:p>
    <w:p w14:paraId="7C0DA6A3" w14:textId="77777777" w:rsidR="00DF2AE3" w:rsidRDefault="00DF2AE3" w:rsidP="00D33B65">
      <w:pPr>
        <w:pStyle w:val="ListParagraph"/>
        <w:numPr>
          <w:ilvl w:val="0"/>
          <w:numId w:val="37"/>
        </w:numPr>
        <w:ind w:hanging="720"/>
        <w:jc w:val="both"/>
        <w:rPr>
          <w:rFonts w:ascii="Times New Roman" w:hAnsi="Times New Roman"/>
          <w:sz w:val="24"/>
          <w:szCs w:val="24"/>
        </w:rPr>
      </w:pPr>
      <w:r>
        <w:rPr>
          <w:rFonts w:ascii="Times New Roman" w:hAnsi="Times New Roman"/>
          <w:sz w:val="24"/>
          <w:szCs w:val="24"/>
        </w:rPr>
        <w:t xml:space="preserve">10. </w:t>
      </w:r>
      <w:r w:rsidR="009A4DAA" w:rsidRPr="00DF2AE3">
        <w:rPr>
          <w:rFonts w:ascii="Times New Roman" w:hAnsi="Times New Roman"/>
          <w:sz w:val="24"/>
          <w:szCs w:val="24"/>
        </w:rPr>
        <w:t>Ansari</w:t>
      </w:r>
      <w:r w:rsidR="009A75EC" w:rsidRPr="00DF2AE3">
        <w:rPr>
          <w:rFonts w:ascii="Times New Roman" w:hAnsi="Times New Roman"/>
          <w:sz w:val="24"/>
          <w:szCs w:val="24"/>
        </w:rPr>
        <w:t>,</w:t>
      </w:r>
      <w:r w:rsidR="009A4DAA" w:rsidRPr="00DF2AE3">
        <w:rPr>
          <w:rFonts w:ascii="Times New Roman" w:hAnsi="Times New Roman"/>
          <w:sz w:val="24"/>
          <w:szCs w:val="24"/>
        </w:rPr>
        <w:t xml:space="preserve"> J.A., </w:t>
      </w:r>
      <w:r w:rsidR="009A4DAA" w:rsidRPr="00DF2AE3">
        <w:rPr>
          <w:rFonts w:ascii="Times New Roman" w:hAnsi="Times New Roman"/>
          <w:b/>
          <w:bCs/>
          <w:sz w:val="24"/>
          <w:szCs w:val="24"/>
        </w:rPr>
        <w:t>Fatima</w:t>
      </w:r>
      <w:r w:rsidR="009A75EC" w:rsidRPr="00DF2AE3">
        <w:rPr>
          <w:rFonts w:ascii="Times New Roman" w:hAnsi="Times New Roman"/>
          <w:b/>
          <w:bCs/>
          <w:sz w:val="24"/>
          <w:szCs w:val="24"/>
        </w:rPr>
        <w:t>,</w:t>
      </w:r>
      <w:r w:rsidR="009A4DAA" w:rsidRPr="00DF2AE3">
        <w:rPr>
          <w:rFonts w:ascii="Times New Roman" w:hAnsi="Times New Roman"/>
          <w:b/>
          <w:bCs/>
          <w:sz w:val="24"/>
          <w:szCs w:val="24"/>
        </w:rPr>
        <w:t xml:space="preserve"> N.,</w:t>
      </w:r>
      <w:r w:rsidR="009A4DAA" w:rsidRPr="00DF2AE3">
        <w:rPr>
          <w:rFonts w:ascii="Times New Roman" w:hAnsi="Times New Roman"/>
          <w:sz w:val="24"/>
          <w:szCs w:val="24"/>
        </w:rPr>
        <w:t xml:space="preserve"> Khan</w:t>
      </w:r>
      <w:r w:rsidR="009A75EC" w:rsidRPr="00DF2AE3">
        <w:rPr>
          <w:rFonts w:ascii="Times New Roman" w:hAnsi="Times New Roman"/>
          <w:sz w:val="24"/>
          <w:szCs w:val="24"/>
        </w:rPr>
        <w:t>,</w:t>
      </w:r>
      <w:r w:rsidR="009A4DAA" w:rsidRPr="00DF2AE3">
        <w:rPr>
          <w:rFonts w:ascii="Times New Roman" w:hAnsi="Times New Roman"/>
          <w:sz w:val="24"/>
          <w:szCs w:val="24"/>
        </w:rPr>
        <w:t xml:space="preserve"> A.R., Abid</w:t>
      </w:r>
      <w:r w:rsidR="009A75EC" w:rsidRPr="00DF2AE3">
        <w:rPr>
          <w:rFonts w:ascii="Times New Roman" w:hAnsi="Times New Roman"/>
          <w:sz w:val="24"/>
          <w:szCs w:val="24"/>
        </w:rPr>
        <w:t>,</w:t>
      </w:r>
      <w:r w:rsidR="009A4DAA" w:rsidRPr="00DF2AE3">
        <w:rPr>
          <w:rFonts w:ascii="Times New Roman" w:hAnsi="Times New Roman"/>
          <w:sz w:val="24"/>
          <w:szCs w:val="24"/>
        </w:rPr>
        <w:t xml:space="preserve"> M., Naqvi</w:t>
      </w:r>
      <w:r w:rsidR="009A75EC" w:rsidRPr="00DF2AE3">
        <w:rPr>
          <w:rFonts w:ascii="Times New Roman" w:hAnsi="Times New Roman"/>
          <w:sz w:val="24"/>
          <w:szCs w:val="24"/>
        </w:rPr>
        <w:t>,</w:t>
      </w:r>
      <w:r w:rsidR="009A4DAA" w:rsidRPr="00DF2AE3">
        <w:rPr>
          <w:rFonts w:ascii="Times New Roman" w:hAnsi="Times New Roman"/>
          <w:sz w:val="24"/>
          <w:szCs w:val="24"/>
        </w:rPr>
        <w:t xml:space="preserve"> T.S., Mahdi A</w:t>
      </w:r>
      <w:r w:rsidR="00BE14A9" w:rsidRPr="00DF2AE3">
        <w:rPr>
          <w:rFonts w:ascii="Times New Roman" w:hAnsi="Times New Roman"/>
          <w:sz w:val="24"/>
          <w:szCs w:val="24"/>
        </w:rPr>
        <w:t xml:space="preserve">.A. (2017). Naturally occurring </w:t>
      </w:r>
      <w:r w:rsidR="009A4DAA" w:rsidRPr="00DF2AE3">
        <w:rPr>
          <w:rFonts w:ascii="Times New Roman" w:hAnsi="Times New Roman"/>
          <w:sz w:val="24"/>
          <w:szCs w:val="24"/>
        </w:rPr>
        <w:t>secondary metabolites as potent anticancer agents.</w:t>
      </w:r>
      <w:r w:rsidR="00C40513" w:rsidRPr="00DF2AE3">
        <w:rPr>
          <w:rFonts w:ascii="Times New Roman" w:hAnsi="Times New Roman"/>
          <w:sz w:val="24"/>
          <w:szCs w:val="24"/>
        </w:rPr>
        <w:t xml:space="preserve"> ISBN: 978-93-85995-52-</w:t>
      </w:r>
      <w:proofErr w:type="gramStart"/>
      <w:r w:rsidR="00C40513" w:rsidRPr="00DF2AE3">
        <w:rPr>
          <w:rFonts w:ascii="Times New Roman" w:hAnsi="Times New Roman"/>
          <w:sz w:val="24"/>
          <w:szCs w:val="24"/>
        </w:rPr>
        <w:t>1.</w:t>
      </w:r>
      <w:r w:rsidR="00BE14A9" w:rsidRPr="00DF2AE3">
        <w:rPr>
          <w:rFonts w:ascii="Times New Roman" w:hAnsi="Times New Roman"/>
          <w:sz w:val="24"/>
          <w:szCs w:val="24"/>
        </w:rPr>
        <w:t>Herbal</w:t>
      </w:r>
      <w:proofErr w:type="gramEnd"/>
      <w:r w:rsidR="00BE14A9" w:rsidRPr="00DF2AE3">
        <w:rPr>
          <w:rFonts w:ascii="Times New Roman" w:hAnsi="Times New Roman"/>
          <w:sz w:val="24"/>
          <w:szCs w:val="24"/>
        </w:rPr>
        <w:t xml:space="preserve"> Medicine and </w:t>
      </w:r>
      <w:r w:rsidR="009A4DAA" w:rsidRPr="00DF2AE3">
        <w:rPr>
          <w:rFonts w:ascii="Times New Roman" w:hAnsi="Times New Roman"/>
          <w:sz w:val="24"/>
          <w:szCs w:val="24"/>
        </w:rPr>
        <w:t>Modern Drug Discovery</w:t>
      </w:r>
      <w:r w:rsidR="00C40513" w:rsidRPr="00DF2AE3">
        <w:rPr>
          <w:rFonts w:ascii="Times New Roman" w:hAnsi="Times New Roman"/>
          <w:sz w:val="24"/>
          <w:szCs w:val="24"/>
        </w:rPr>
        <w:t xml:space="preserve">. Published by </w:t>
      </w:r>
      <w:r w:rsidR="009A4DAA" w:rsidRPr="00DF2AE3">
        <w:rPr>
          <w:rFonts w:ascii="Times New Roman" w:hAnsi="Times New Roman"/>
          <w:sz w:val="24"/>
          <w:szCs w:val="24"/>
        </w:rPr>
        <w:t xml:space="preserve">Lenin Media </w:t>
      </w:r>
      <w:proofErr w:type="spellStart"/>
      <w:r w:rsidR="009A4DAA" w:rsidRPr="00DF2AE3">
        <w:rPr>
          <w:rFonts w:ascii="Times New Roman" w:hAnsi="Times New Roman"/>
          <w:sz w:val="24"/>
          <w:szCs w:val="24"/>
        </w:rPr>
        <w:t>Pvt.</w:t>
      </w:r>
      <w:proofErr w:type="spellEnd"/>
      <w:r w:rsidR="009A4DAA" w:rsidRPr="00DF2AE3">
        <w:rPr>
          <w:rFonts w:ascii="Times New Roman" w:hAnsi="Times New Roman"/>
          <w:sz w:val="24"/>
          <w:szCs w:val="24"/>
        </w:rPr>
        <w:t xml:space="preserve"> Limited, Delhi, India.</w:t>
      </w:r>
    </w:p>
    <w:p w14:paraId="32BEAEFB" w14:textId="5030A900" w:rsidR="00C40513" w:rsidRPr="00BE14A9" w:rsidRDefault="00C40513" w:rsidP="00D33B65">
      <w:pPr>
        <w:pStyle w:val="ListParagraph"/>
        <w:numPr>
          <w:ilvl w:val="0"/>
          <w:numId w:val="24"/>
        </w:numPr>
        <w:ind w:left="720" w:hanging="720"/>
        <w:jc w:val="both"/>
        <w:rPr>
          <w:rFonts w:ascii="Times New Roman" w:hAnsi="Times New Roman"/>
          <w:sz w:val="24"/>
          <w:szCs w:val="24"/>
        </w:rPr>
      </w:pPr>
      <w:r w:rsidRPr="00BE14A9">
        <w:rPr>
          <w:rFonts w:ascii="Times New Roman" w:hAnsi="Times New Roman"/>
          <w:sz w:val="24"/>
          <w:szCs w:val="24"/>
        </w:rPr>
        <w:t>Ansari</w:t>
      </w:r>
      <w:r w:rsidR="009A75EC" w:rsidRPr="00BE14A9">
        <w:rPr>
          <w:rFonts w:ascii="Times New Roman" w:hAnsi="Times New Roman"/>
          <w:sz w:val="24"/>
          <w:szCs w:val="24"/>
        </w:rPr>
        <w:t xml:space="preserve">, </w:t>
      </w:r>
      <w:r w:rsidRPr="00BE14A9">
        <w:rPr>
          <w:rFonts w:ascii="Times New Roman" w:hAnsi="Times New Roman"/>
          <w:sz w:val="24"/>
          <w:szCs w:val="24"/>
        </w:rPr>
        <w:t xml:space="preserve">J.A., </w:t>
      </w:r>
      <w:r w:rsidRPr="00BE14A9">
        <w:rPr>
          <w:rFonts w:ascii="Times New Roman" w:hAnsi="Times New Roman"/>
          <w:b/>
          <w:sz w:val="24"/>
          <w:szCs w:val="24"/>
        </w:rPr>
        <w:t>Fatima N</w:t>
      </w:r>
      <w:r w:rsidRPr="00BE14A9">
        <w:rPr>
          <w:rFonts w:ascii="Times New Roman" w:hAnsi="Times New Roman"/>
          <w:sz w:val="24"/>
          <w:szCs w:val="24"/>
        </w:rPr>
        <w:t>., Abid</w:t>
      </w:r>
      <w:r w:rsidR="009A75EC" w:rsidRPr="00BE14A9">
        <w:rPr>
          <w:rFonts w:ascii="Times New Roman" w:hAnsi="Times New Roman"/>
          <w:sz w:val="24"/>
          <w:szCs w:val="24"/>
        </w:rPr>
        <w:t>,</w:t>
      </w:r>
      <w:r w:rsidRPr="00BE14A9">
        <w:rPr>
          <w:rFonts w:ascii="Times New Roman" w:hAnsi="Times New Roman"/>
          <w:sz w:val="24"/>
          <w:szCs w:val="24"/>
        </w:rPr>
        <w:t xml:space="preserve"> M.,</w:t>
      </w:r>
      <w:r w:rsidR="009A75EC" w:rsidRPr="00BE14A9">
        <w:rPr>
          <w:rFonts w:ascii="Times New Roman" w:hAnsi="Times New Roman"/>
          <w:sz w:val="24"/>
          <w:szCs w:val="24"/>
        </w:rPr>
        <w:t xml:space="preserve"> </w:t>
      </w:r>
      <w:r w:rsidRPr="00BE14A9">
        <w:rPr>
          <w:rFonts w:ascii="Times New Roman" w:hAnsi="Times New Roman"/>
          <w:sz w:val="24"/>
          <w:szCs w:val="24"/>
        </w:rPr>
        <w:t>Naqvi</w:t>
      </w:r>
      <w:r w:rsidR="009A75EC" w:rsidRPr="00BE14A9">
        <w:rPr>
          <w:rFonts w:ascii="Times New Roman" w:hAnsi="Times New Roman"/>
          <w:sz w:val="24"/>
          <w:szCs w:val="24"/>
        </w:rPr>
        <w:t>,</w:t>
      </w:r>
      <w:r w:rsidRPr="00BE14A9">
        <w:rPr>
          <w:rFonts w:ascii="Times New Roman" w:hAnsi="Times New Roman"/>
          <w:sz w:val="24"/>
          <w:szCs w:val="24"/>
        </w:rPr>
        <w:t xml:space="preserve"> T.S.,</w:t>
      </w:r>
      <w:r w:rsidR="009A75EC" w:rsidRPr="00BE14A9">
        <w:rPr>
          <w:rFonts w:ascii="Times New Roman" w:hAnsi="Times New Roman"/>
          <w:sz w:val="24"/>
          <w:szCs w:val="24"/>
        </w:rPr>
        <w:t xml:space="preserve"> </w:t>
      </w:r>
      <w:r w:rsidRPr="00BE14A9">
        <w:rPr>
          <w:rFonts w:ascii="Times New Roman" w:hAnsi="Times New Roman"/>
          <w:sz w:val="24"/>
          <w:szCs w:val="24"/>
        </w:rPr>
        <w:t>Mahdi</w:t>
      </w:r>
      <w:r w:rsidR="009A75EC" w:rsidRPr="00BE14A9">
        <w:rPr>
          <w:rFonts w:ascii="Times New Roman" w:hAnsi="Times New Roman"/>
          <w:sz w:val="24"/>
          <w:szCs w:val="24"/>
        </w:rPr>
        <w:t>,</w:t>
      </w:r>
      <w:r w:rsidRPr="00BE14A9">
        <w:rPr>
          <w:rFonts w:ascii="Times New Roman" w:hAnsi="Times New Roman"/>
          <w:sz w:val="24"/>
          <w:szCs w:val="24"/>
        </w:rPr>
        <w:t xml:space="preserve"> A.A. (2017).</w:t>
      </w:r>
      <w:r w:rsidR="009A75EC" w:rsidRPr="00BE14A9">
        <w:rPr>
          <w:rFonts w:ascii="Times New Roman" w:hAnsi="Times New Roman"/>
          <w:sz w:val="24"/>
          <w:szCs w:val="24"/>
        </w:rPr>
        <w:t xml:space="preserve"> </w:t>
      </w:r>
      <w:r w:rsidRPr="00BE14A9">
        <w:rPr>
          <w:rFonts w:ascii="Times New Roman" w:hAnsi="Times New Roman"/>
          <w:sz w:val="24"/>
          <w:szCs w:val="24"/>
        </w:rPr>
        <w:t>Phytochemical and Pharmacological Review of Musa paradisiacal L.</w:t>
      </w:r>
      <w:r w:rsidR="00BB4EC6" w:rsidRPr="00BE14A9">
        <w:rPr>
          <w:rFonts w:ascii="Times New Roman" w:hAnsi="Times New Roman"/>
          <w:sz w:val="24"/>
          <w:szCs w:val="24"/>
        </w:rPr>
        <w:t xml:space="preserve"> </w:t>
      </w:r>
      <w:r w:rsidRPr="00BE14A9">
        <w:rPr>
          <w:rFonts w:ascii="Times New Roman" w:hAnsi="Times New Roman"/>
          <w:sz w:val="24"/>
          <w:szCs w:val="24"/>
        </w:rPr>
        <w:t>ISBN: 978-93-85995-52-1.</w:t>
      </w:r>
      <w:r>
        <w:t xml:space="preserve"> </w:t>
      </w:r>
      <w:r w:rsidRPr="00BE14A9">
        <w:rPr>
          <w:rFonts w:ascii="Times New Roman" w:hAnsi="Times New Roman"/>
          <w:sz w:val="24"/>
          <w:szCs w:val="24"/>
        </w:rPr>
        <w:t xml:space="preserve">Herbal Medicine and Modern Drug Discovery. Published by Lenin Media </w:t>
      </w:r>
      <w:proofErr w:type="spellStart"/>
      <w:r w:rsidRPr="00BE14A9">
        <w:rPr>
          <w:rFonts w:ascii="Times New Roman" w:hAnsi="Times New Roman"/>
          <w:sz w:val="24"/>
          <w:szCs w:val="24"/>
        </w:rPr>
        <w:t>Pvt.</w:t>
      </w:r>
      <w:proofErr w:type="spellEnd"/>
      <w:r w:rsidRPr="00BE14A9">
        <w:rPr>
          <w:rFonts w:ascii="Times New Roman" w:hAnsi="Times New Roman"/>
          <w:sz w:val="24"/>
          <w:szCs w:val="24"/>
        </w:rPr>
        <w:t xml:space="preserve"> Limited, Delhi, India.</w:t>
      </w:r>
    </w:p>
    <w:p w14:paraId="584B9F16" w14:textId="77777777" w:rsidR="00842673" w:rsidRDefault="00842673">
      <w:pPr>
        <w:spacing w:after="0" w:line="240" w:lineRule="auto"/>
        <w:rPr>
          <w:rFonts w:ascii="Times New Roman" w:hAnsi="Times New Roman"/>
          <w:b/>
          <w:bCs/>
          <w:sz w:val="24"/>
          <w:szCs w:val="24"/>
        </w:rPr>
      </w:pPr>
    </w:p>
    <w:p w14:paraId="6822E8E7" w14:textId="77777777" w:rsidR="00A657E2" w:rsidRDefault="00E264DA" w:rsidP="00165032">
      <w:pPr>
        <w:widowControl w:val="0"/>
        <w:overflowPunct w:val="0"/>
        <w:autoSpaceDE w:val="0"/>
        <w:autoSpaceDN w:val="0"/>
        <w:adjustRightInd w:val="0"/>
        <w:spacing w:after="0" w:line="240" w:lineRule="auto"/>
        <w:ind w:right="4280"/>
        <w:jc w:val="both"/>
        <w:outlineLvl w:val="0"/>
        <w:rPr>
          <w:rFonts w:ascii="Times New Roman" w:hAnsi="Times New Roman"/>
          <w:b/>
          <w:bCs/>
          <w:sz w:val="24"/>
          <w:szCs w:val="24"/>
        </w:rPr>
      </w:pPr>
      <w:r>
        <w:rPr>
          <w:rFonts w:ascii="Times New Roman" w:hAnsi="Times New Roman"/>
          <w:b/>
          <w:bCs/>
          <w:sz w:val="24"/>
          <w:szCs w:val="24"/>
        </w:rPr>
        <w:t>CONFERENCES/ MEETINGS/</w:t>
      </w:r>
      <w:r w:rsidR="00190AA0">
        <w:rPr>
          <w:rFonts w:ascii="Times New Roman" w:hAnsi="Times New Roman"/>
          <w:b/>
          <w:bCs/>
          <w:sz w:val="24"/>
          <w:szCs w:val="24"/>
        </w:rPr>
        <w:t>ABSTRACTS</w:t>
      </w:r>
    </w:p>
    <w:p w14:paraId="1E4DE4EC" w14:textId="77777777" w:rsidR="003E2D8B" w:rsidRPr="00633447" w:rsidRDefault="003E2D8B" w:rsidP="00633447">
      <w:pPr>
        <w:widowControl w:val="0"/>
        <w:tabs>
          <w:tab w:val="num" w:pos="400"/>
        </w:tabs>
        <w:overflowPunct w:val="0"/>
        <w:autoSpaceDE w:val="0"/>
        <w:autoSpaceDN w:val="0"/>
        <w:adjustRightInd w:val="0"/>
        <w:spacing w:after="0" w:line="240" w:lineRule="auto"/>
        <w:ind w:right="4280" w:hanging="258"/>
        <w:jc w:val="both"/>
        <w:outlineLvl w:val="0"/>
        <w:rPr>
          <w:rFonts w:ascii="Times New Roman" w:hAnsi="Times New Roman"/>
          <w:b/>
          <w:bCs/>
          <w:sz w:val="16"/>
          <w:szCs w:val="16"/>
        </w:rPr>
      </w:pPr>
    </w:p>
    <w:p w14:paraId="2D540701" w14:textId="77777777" w:rsidR="00956772" w:rsidRDefault="00565945" w:rsidP="00956772">
      <w:pPr>
        <w:widowControl w:val="0"/>
        <w:overflowPunct w:val="0"/>
        <w:autoSpaceDE w:val="0"/>
        <w:autoSpaceDN w:val="0"/>
        <w:adjustRightInd w:val="0"/>
        <w:spacing w:line="240" w:lineRule="auto"/>
        <w:ind w:left="567" w:right="4280" w:hanging="283"/>
        <w:jc w:val="both"/>
        <w:outlineLvl w:val="0"/>
        <w:rPr>
          <w:rFonts w:ascii="Times New Roman" w:hAnsi="Times New Roman"/>
          <w:sz w:val="24"/>
          <w:szCs w:val="24"/>
        </w:rPr>
      </w:pPr>
      <w:r>
        <w:rPr>
          <w:rFonts w:ascii="Times New Roman" w:hAnsi="Times New Roman"/>
          <w:b/>
          <w:bCs/>
          <w:sz w:val="24"/>
          <w:szCs w:val="24"/>
        </w:rPr>
        <w:t>Oral presentations</w:t>
      </w:r>
    </w:p>
    <w:p w14:paraId="0B9D7FF7" w14:textId="77777777" w:rsidR="00956772" w:rsidRPr="0018028C" w:rsidRDefault="00956772" w:rsidP="0018028C">
      <w:pPr>
        <w:pStyle w:val="ListParagraph"/>
        <w:widowControl w:val="0"/>
        <w:numPr>
          <w:ilvl w:val="0"/>
          <w:numId w:val="26"/>
        </w:numPr>
        <w:tabs>
          <w:tab w:val="clear" w:pos="720"/>
          <w:tab w:val="num" w:pos="284"/>
        </w:tabs>
        <w:overflowPunct w:val="0"/>
        <w:autoSpaceDE w:val="0"/>
        <w:autoSpaceDN w:val="0"/>
        <w:adjustRightInd w:val="0"/>
        <w:spacing w:line="240" w:lineRule="auto"/>
        <w:ind w:left="284" w:right="-14" w:hanging="284"/>
        <w:jc w:val="both"/>
        <w:outlineLvl w:val="0"/>
        <w:rPr>
          <w:rFonts w:ascii="Times New Roman" w:hAnsi="Times New Roman"/>
          <w:sz w:val="24"/>
          <w:szCs w:val="24"/>
        </w:rPr>
      </w:pPr>
      <w:r w:rsidRPr="0018028C">
        <w:rPr>
          <w:rFonts w:ascii="Times New Roman" w:hAnsi="Times New Roman"/>
          <w:b/>
          <w:bCs/>
          <w:color w:val="000000"/>
          <w:sz w:val="24"/>
          <w:szCs w:val="24"/>
        </w:rPr>
        <w:t>Fatima, N</w:t>
      </w:r>
      <w:r w:rsidRPr="0018028C">
        <w:rPr>
          <w:rFonts w:ascii="Times New Roman" w:hAnsi="Times New Roman"/>
          <w:color w:val="000000"/>
          <w:sz w:val="24"/>
          <w:szCs w:val="24"/>
        </w:rPr>
        <w:t xml:space="preserve">., Mahdi, A.A., Ansari, J.A., Ahmad, M.K., Narayan, S., Patel, D.K. Evaluation of </w:t>
      </w:r>
      <w:proofErr w:type="spellStart"/>
      <w:r w:rsidRPr="0018028C">
        <w:rPr>
          <w:rFonts w:ascii="Times New Roman" w:hAnsi="Times New Roman"/>
          <w:i/>
          <w:iCs/>
          <w:color w:val="000000"/>
          <w:sz w:val="24"/>
          <w:szCs w:val="24"/>
          <w:lang w:val="en-US"/>
        </w:rPr>
        <w:t>Wrightia</w:t>
      </w:r>
      <w:proofErr w:type="spellEnd"/>
      <w:r w:rsidRPr="0018028C">
        <w:rPr>
          <w:rFonts w:ascii="Times New Roman" w:hAnsi="Times New Roman"/>
          <w:i/>
          <w:iCs/>
          <w:color w:val="000000"/>
          <w:sz w:val="24"/>
          <w:szCs w:val="24"/>
          <w:lang w:val="en-US"/>
        </w:rPr>
        <w:t xml:space="preserve"> tinctoria </w:t>
      </w:r>
      <w:r w:rsidRPr="0018028C">
        <w:rPr>
          <w:rFonts w:ascii="Times New Roman" w:hAnsi="Times New Roman"/>
          <w:color w:val="000000"/>
          <w:sz w:val="24"/>
          <w:szCs w:val="24"/>
        </w:rPr>
        <w:t>non-polar fraction</w:t>
      </w:r>
      <w:r w:rsidRPr="0018028C">
        <w:rPr>
          <w:rFonts w:ascii="Times New Roman" w:hAnsi="Times New Roman"/>
          <w:i/>
          <w:iCs/>
          <w:color w:val="000000"/>
          <w:sz w:val="24"/>
          <w:szCs w:val="24"/>
          <w:lang w:val="en-US"/>
        </w:rPr>
        <w:t xml:space="preserve"> </w:t>
      </w:r>
      <w:r w:rsidRPr="0018028C">
        <w:rPr>
          <w:rFonts w:ascii="Times New Roman" w:hAnsi="Times New Roman"/>
          <w:color w:val="000000"/>
          <w:sz w:val="24"/>
          <w:szCs w:val="24"/>
        </w:rPr>
        <w:t>for antiproliferative activity and chemical characterization. 44th National Conference of Association of Clinical Biochemists of India (ACBICON 2017). KGMU, Lucknow, 4</w:t>
      </w:r>
      <w:r w:rsidRPr="0018028C">
        <w:rPr>
          <w:rFonts w:ascii="Times New Roman" w:hAnsi="Times New Roman"/>
          <w:color w:val="000000"/>
          <w:sz w:val="24"/>
          <w:szCs w:val="24"/>
          <w:vertAlign w:val="superscript"/>
        </w:rPr>
        <w:t>th</w:t>
      </w:r>
      <w:r w:rsidRPr="0018028C">
        <w:rPr>
          <w:rFonts w:ascii="Times New Roman" w:hAnsi="Times New Roman"/>
          <w:color w:val="000000"/>
          <w:sz w:val="24"/>
          <w:szCs w:val="24"/>
        </w:rPr>
        <w:t>-6</w:t>
      </w:r>
      <w:r w:rsidRPr="0018028C">
        <w:rPr>
          <w:rFonts w:ascii="Times New Roman" w:hAnsi="Times New Roman"/>
          <w:color w:val="000000"/>
          <w:sz w:val="24"/>
          <w:szCs w:val="24"/>
          <w:vertAlign w:val="superscript"/>
        </w:rPr>
        <w:t>th</w:t>
      </w:r>
      <w:r w:rsidRPr="0018028C">
        <w:rPr>
          <w:rFonts w:ascii="Times New Roman" w:hAnsi="Times New Roman"/>
          <w:color w:val="000000"/>
          <w:sz w:val="24"/>
          <w:szCs w:val="24"/>
        </w:rPr>
        <w:t xml:space="preserve"> </w:t>
      </w:r>
      <w:proofErr w:type="gramStart"/>
      <w:r w:rsidRPr="0018028C">
        <w:rPr>
          <w:rFonts w:ascii="Times New Roman" w:hAnsi="Times New Roman"/>
          <w:color w:val="000000"/>
          <w:sz w:val="24"/>
          <w:szCs w:val="24"/>
        </w:rPr>
        <w:t>December,</w:t>
      </w:r>
      <w:proofErr w:type="gramEnd"/>
      <w:r w:rsidRPr="0018028C">
        <w:rPr>
          <w:rFonts w:ascii="Times New Roman" w:hAnsi="Times New Roman"/>
          <w:color w:val="000000"/>
          <w:sz w:val="24"/>
          <w:szCs w:val="24"/>
        </w:rPr>
        <w:t xml:space="preserve"> 2017, FP-74.</w:t>
      </w:r>
    </w:p>
    <w:p w14:paraId="3442EEF6" w14:textId="77777777" w:rsidR="0018028C" w:rsidRPr="0018028C" w:rsidRDefault="0018028C" w:rsidP="0018028C">
      <w:pPr>
        <w:pStyle w:val="ListParagraph"/>
        <w:widowControl w:val="0"/>
        <w:overflowPunct w:val="0"/>
        <w:autoSpaceDE w:val="0"/>
        <w:autoSpaceDN w:val="0"/>
        <w:adjustRightInd w:val="0"/>
        <w:spacing w:line="240" w:lineRule="auto"/>
        <w:ind w:left="284" w:right="-14"/>
        <w:jc w:val="both"/>
        <w:outlineLvl w:val="0"/>
        <w:rPr>
          <w:rFonts w:ascii="Times New Roman" w:hAnsi="Times New Roman"/>
          <w:sz w:val="24"/>
          <w:szCs w:val="24"/>
        </w:rPr>
      </w:pPr>
    </w:p>
    <w:p w14:paraId="06D6311B" w14:textId="77777777" w:rsidR="00565945" w:rsidRPr="00967C03" w:rsidRDefault="00565945" w:rsidP="0018028C">
      <w:pPr>
        <w:pStyle w:val="ListParagraph"/>
        <w:widowControl w:val="0"/>
        <w:numPr>
          <w:ilvl w:val="0"/>
          <w:numId w:val="26"/>
        </w:numPr>
        <w:tabs>
          <w:tab w:val="clear" w:pos="720"/>
          <w:tab w:val="num" w:pos="284"/>
        </w:tabs>
        <w:overflowPunct w:val="0"/>
        <w:autoSpaceDE w:val="0"/>
        <w:autoSpaceDN w:val="0"/>
        <w:adjustRightInd w:val="0"/>
        <w:spacing w:line="240" w:lineRule="auto"/>
        <w:ind w:left="284" w:hanging="284"/>
        <w:jc w:val="both"/>
        <w:rPr>
          <w:rFonts w:ascii="Times New Roman" w:hAnsi="Times New Roman"/>
          <w:sz w:val="24"/>
          <w:szCs w:val="24"/>
        </w:rPr>
      </w:pPr>
      <w:r w:rsidRPr="00967C03">
        <w:rPr>
          <w:rFonts w:ascii="Times New Roman" w:hAnsi="Times New Roman"/>
          <w:b/>
          <w:bCs/>
          <w:sz w:val="24"/>
          <w:szCs w:val="24"/>
        </w:rPr>
        <w:t>Fatima, N</w:t>
      </w:r>
      <w:r w:rsidRPr="00967C03">
        <w:rPr>
          <w:rFonts w:ascii="Times New Roman" w:hAnsi="Times New Roman"/>
          <w:sz w:val="24"/>
          <w:szCs w:val="24"/>
        </w:rPr>
        <w:t>., Ahmad, M.K., Ansari, J.A., Ali, Z., Khan, H.J., Rastogi, N., Khan, A.R.</w:t>
      </w:r>
      <w:r w:rsidR="00D8044A">
        <w:rPr>
          <w:rFonts w:ascii="Times New Roman" w:hAnsi="Times New Roman"/>
          <w:sz w:val="24"/>
          <w:szCs w:val="24"/>
        </w:rPr>
        <w:t xml:space="preserve">, </w:t>
      </w:r>
      <w:r w:rsidRPr="00967C03">
        <w:rPr>
          <w:rFonts w:ascii="Times New Roman" w:hAnsi="Times New Roman"/>
          <w:sz w:val="24"/>
          <w:szCs w:val="24"/>
        </w:rPr>
        <w:t xml:space="preserve">Mahdi, A.A. Anti-radical and anticancer compounds from </w:t>
      </w:r>
      <w:proofErr w:type="spellStart"/>
      <w:r w:rsidRPr="00967C03">
        <w:rPr>
          <w:rFonts w:ascii="Times New Roman" w:hAnsi="Times New Roman"/>
          <w:sz w:val="24"/>
          <w:szCs w:val="24"/>
        </w:rPr>
        <w:t>non polar</w:t>
      </w:r>
      <w:proofErr w:type="spellEnd"/>
      <w:r w:rsidRPr="00967C03">
        <w:rPr>
          <w:rFonts w:ascii="Times New Roman" w:hAnsi="Times New Roman"/>
          <w:sz w:val="24"/>
          <w:szCs w:val="24"/>
        </w:rPr>
        <w:t xml:space="preserve"> fraction </w:t>
      </w:r>
      <w:proofErr w:type="gramStart"/>
      <w:r w:rsidRPr="00967C03">
        <w:rPr>
          <w:rFonts w:ascii="Times New Roman" w:hAnsi="Times New Roman"/>
          <w:sz w:val="24"/>
          <w:szCs w:val="24"/>
        </w:rPr>
        <w:t xml:space="preserve">of </w:t>
      </w:r>
      <w:r w:rsidR="009A75EC" w:rsidRPr="00967C03">
        <w:rPr>
          <w:rFonts w:ascii="Times New Roman" w:hAnsi="Times New Roman"/>
          <w:i/>
          <w:iCs/>
          <w:sz w:val="24"/>
          <w:szCs w:val="24"/>
        </w:rPr>
        <w:t xml:space="preserve"> </w:t>
      </w:r>
      <w:r w:rsidRPr="00967C03">
        <w:rPr>
          <w:rFonts w:ascii="Times New Roman" w:hAnsi="Times New Roman"/>
          <w:sz w:val="24"/>
          <w:szCs w:val="24"/>
        </w:rPr>
        <w:t>.</w:t>
      </w:r>
      <w:proofErr w:type="gramEnd"/>
      <w:r w:rsidRPr="00967C03">
        <w:rPr>
          <w:rFonts w:ascii="Times New Roman" w:hAnsi="Times New Roman"/>
          <w:sz w:val="24"/>
          <w:szCs w:val="24"/>
        </w:rPr>
        <w:t xml:space="preserve"> </w:t>
      </w:r>
      <w:proofErr w:type="spellStart"/>
      <w:r w:rsidR="00D10C33" w:rsidRPr="00967C03">
        <w:rPr>
          <w:rFonts w:ascii="Times New Roman" w:hAnsi="Times New Roman"/>
          <w:i/>
          <w:sz w:val="24"/>
          <w:szCs w:val="24"/>
        </w:rPr>
        <w:t>Wrightia</w:t>
      </w:r>
      <w:proofErr w:type="spellEnd"/>
      <w:r w:rsidR="00D10C33" w:rsidRPr="00967C03">
        <w:rPr>
          <w:rFonts w:ascii="Times New Roman" w:hAnsi="Times New Roman"/>
          <w:i/>
          <w:sz w:val="24"/>
          <w:szCs w:val="24"/>
        </w:rPr>
        <w:t xml:space="preserve"> tinctoria</w:t>
      </w:r>
      <w:r w:rsidR="00D10C33" w:rsidRPr="00967C03">
        <w:rPr>
          <w:rFonts w:ascii="Times New Roman" w:hAnsi="Times New Roman"/>
          <w:sz w:val="24"/>
          <w:szCs w:val="24"/>
        </w:rPr>
        <w:t xml:space="preserve"> </w:t>
      </w:r>
      <w:r w:rsidRPr="00967C03">
        <w:rPr>
          <w:rFonts w:ascii="Times New Roman" w:hAnsi="Times New Roman"/>
          <w:sz w:val="24"/>
          <w:szCs w:val="24"/>
        </w:rPr>
        <w:t>(R.Br.): A bioassay guided approach. International conference on</w:t>
      </w:r>
      <w:r w:rsidR="00464401" w:rsidRPr="00967C03">
        <w:rPr>
          <w:rFonts w:ascii="Times New Roman" w:hAnsi="Times New Roman"/>
          <w:sz w:val="24"/>
          <w:szCs w:val="24"/>
        </w:rPr>
        <w:t xml:space="preserve"> </w:t>
      </w:r>
      <w:r w:rsidR="00BB4EC6" w:rsidRPr="00967C03">
        <w:rPr>
          <w:rFonts w:ascii="Times New Roman" w:hAnsi="Times New Roman"/>
          <w:sz w:val="24"/>
          <w:szCs w:val="24"/>
        </w:rPr>
        <w:t>B</w:t>
      </w:r>
      <w:r w:rsidR="009042EC">
        <w:rPr>
          <w:rFonts w:ascii="Times New Roman" w:hAnsi="Times New Roman"/>
          <w:sz w:val="24"/>
          <w:szCs w:val="24"/>
        </w:rPr>
        <w:t>iotechnological</w:t>
      </w:r>
      <w:r w:rsidRPr="00967C03">
        <w:rPr>
          <w:rFonts w:ascii="Times New Roman" w:hAnsi="Times New Roman"/>
          <w:sz w:val="24"/>
          <w:szCs w:val="24"/>
        </w:rPr>
        <w:t>,</w:t>
      </w:r>
      <w:r w:rsidR="009A75EC" w:rsidRPr="00967C03">
        <w:rPr>
          <w:rFonts w:ascii="Times New Roman" w:hAnsi="Times New Roman"/>
          <w:sz w:val="24"/>
          <w:szCs w:val="24"/>
        </w:rPr>
        <w:t xml:space="preserve"> </w:t>
      </w:r>
      <w:r w:rsidRPr="00967C03">
        <w:rPr>
          <w:rFonts w:ascii="Times New Roman" w:hAnsi="Times New Roman"/>
          <w:sz w:val="24"/>
          <w:szCs w:val="24"/>
        </w:rPr>
        <w:t xml:space="preserve">advancements in free radical biology and medicine. Integral </w:t>
      </w:r>
      <w:r w:rsidR="00BB4EC6" w:rsidRPr="00967C03">
        <w:rPr>
          <w:rFonts w:ascii="Times New Roman" w:hAnsi="Times New Roman"/>
          <w:sz w:val="24"/>
          <w:szCs w:val="24"/>
        </w:rPr>
        <w:t>U</w:t>
      </w:r>
      <w:r w:rsidRPr="00967C03">
        <w:rPr>
          <w:rFonts w:ascii="Times New Roman" w:hAnsi="Times New Roman"/>
          <w:sz w:val="24"/>
          <w:szCs w:val="24"/>
        </w:rPr>
        <w:t xml:space="preserve">niversity, Lucknow, 23ed-25th </w:t>
      </w:r>
      <w:proofErr w:type="gramStart"/>
      <w:r w:rsidRPr="00967C03">
        <w:rPr>
          <w:rFonts w:ascii="Times New Roman" w:hAnsi="Times New Roman"/>
          <w:sz w:val="24"/>
          <w:szCs w:val="24"/>
        </w:rPr>
        <w:t>January,</w:t>
      </w:r>
      <w:proofErr w:type="gramEnd"/>
      <w:r w:rsidRPr="00967C03">
        <w:rPr>
          <w:rFonts w:ascii="Times New Roman" w:hAnsi="Times New Roman"/>
          <w:sz w:val="24"/>
          <w:szCs w:val="24"/>
        </w:rPr>
        <w:t xml:space="preserve"> 2017, P-73. </w:t>
      </w:r>
    </w:p>
    <w:p w14:paraId="62269533" w14:textId="77777777" w:rsidR="00565945" w:rsidRDefault="00565945" w:rsidP="00165032">
      <w:pPr>
        <w:widowControl w:val="0"/>
        <w:numPr>
          <w:ilvl w:val="0"/>
          <w:numId w:val="26"/>
        </w:numPr>
        <w:tabs>
          <w:tab w:val="clear" w:pos="720"/>
          <w:tab w:val="num" w:pos="284"/>
        </w:tabs>
        <w:overflowPunct w:val="0"/>
        <w:autoSpaceDE w:val="0"/>
        <w:autoSpaceDN w:val="0"/>
        <w:adjustRightInd w:val="0"/>
        <w:ind w:left="284" w:right="60" w:hanging="284"/>
        <w:jc w:val="both"/>
        <w:rPr>
          <w:rFonts w:ascii="Times New Roman" w:hAnsi="Times New Roman"/>
          <w:sz w:val="24"/>
          <w:szCs w:val="24"/>
        </w:rPr>
      </w:pPr>
      <w:r>
        <w:rPr>
          <w:rFonts w:ascii="Times New Roman" w:hAnsi="Times New Roman"/>
          <w:b/>
          <w:bCs/>
          <w:sz w:val="24"/>
          <w:szCs w:val="24"/>
        </w:rPr>
        <w:t>Fatima, N</w:t>
      </w:r>
      <w:r>
        <w:rPr>
          <w:rFonts w:ascii="Times New Roman" w:hAnsi="Times New Roman"/>
          <w:sz w:val="24"/>
          <w:szCs w:val="24"/>
        </w:rPr>
        <w:t>., Ahmad, M. K., Ansari, J. A., Ali, Z., Khan, A. R., Mahdi A. A. Anticancer,</w:t>
      </w:r>
      <w:r w:rsidR="00D8044A">
        <w:rPr>
          <w:rFonts w:ascii="Times New Roman" w:hAnsi="Times New Roman"/>
          <w:sz w:val="24"/>
          <w:szCs w:val="24"/>
        </w:rPr>
        <w:t xml:space="preserve"> </w:t>
      </w:r>
      <w:r>
        <w:rPr>
          <w:rFonts w:ascii="Times New Roman" w:hAnsi="Times New Roman"/>
          <w:sz w:val="24"/>
          <w:szCs w:val="24"/>
        </w:rPr>
        <w:t xml:space="preserve">Antioxidant Potential and Profiling of Polyphenolic Compounds of </w:t>
      </w:r>
      <w:proofErr w:type="spellStart"/>
      <w:r w:rsidRPr="00464401">
        <w:rPr>
          <w:rFonts w:ascii="Times New Roman" w:hAnsi="Times New Roman"/>
          <w:i/>
          <w:sz w:val="24"/>
          <w:szCs w:val="24"/>
        </w:rPr>
        <w:t>Wrightia</w:t>
      </w:r>
      <w:proofErr w:type="spellEnd"/>
      <w:r w:rsidR="00464401" w:rsidRPr="00464401">
        <w:rPr>
          <w:rFonts w:ascii="Times New Roman" w:hAnsi="Times New Roman"/>
          <w:i/>
          <w:sz w:val="24"/>
          <w:szCs w:val="24"/>
        </w:rPr>
        <w:t xml:space="preserve"> </w:t>
      </w:r>
      <w:r w:rsidRPr="00464401">
        <w:rPr>
          <w:rFonts w:ascii="Times New Roman" w:hAnsi="Times New Roman"/>
          <w:i/>
          <w:sz w:val="24"/>
          <w:szCs w:val="24"/>
        </w:rPr>
        <w:t>tinctoria</w:t>
      </w:r>
      <w:r w:rsidR="00464401">
        <w:rPr>
          <w:rFonts w:ascii="Times New Roman" w:hAnsi="Times New Roman"/>
          <w:sz w:val="24"/>
          <w:szCs w:val="24"/>
        </w:rPr>
        <w:t xml:space="preserve"> </w:t>
      </w:r>
      <w:proofErr w:type="spellStart"/>
      <w:r>
        <w:rPr>
          <w:rFonts w:ascii="Times New Roman" w:hAnsi="Times New Roman"/>
          <w:sz w:val="24"/>
          <w:szCs w:val="24"/>
        </w:rPr>
        <w:t>Roxb</w:t>
      </w:r>
      <w:proofErr w:type="spellEnd"/>
      <w:r>
        <w:rPr>
          <w:rFonts w:ascii="Times New Roman" w:hAnsi="Times New Roman"/>
          <w:sz w:val="24"/>
          <w:szCs w:val="24"/>
        </w:rPr>
        <w:t xml:space="preserve">. (R.Br.) bark by HPLC-DAD. NRSM 2016.National Research Scholars Meet in Life Sciences, 15-16 </w:t>
      </w:r>
      <w:r w:rsidR="009A75EC">
        <w:rPr>
          <w:rFonts w:ascii="Times New Roman" w:hAnsi="Times New Roman"/>
          <w:sz w:val="24"/>
          <w:szCs w:val="24"/>
        </w:rPr>
        <w:t>D</w:t>
      </w:r>
      <w:r>
        <w:rPr>
          <w:rFonts w:ascii="Times New Roman" w:hAnsi="Times New Roman"/>
          <w:sz w:val="24"/>
          <w:szCs w:val="24"/>
        </w:rPr>
        <w:t xml:space="preserve">ecember 2016, Advanced Centre for Treatment, Research and Education in Cancer (ACTREC), Tata Memorial Centre, Navi Mumbai, Maharashtra. INDIA. </w:t>
      </w:r>
    </w:p>
    <w:p w14:paraId="7D36AECC" w14:textId="77777777" w:rsidR="00A657E2" w:rsidRDefault="00565945" w:rsidP="00165032">
      <w:pPr>
        <w:widowControl w:val="0"/>
        <w:numPr>
          <w:ilvl w:val="0"/>
          <w:numId w:val="26"/>
        </w:numPr>
        <w:tabs>
          <w:tab w:val="clear" w:pos="720"/>
          <w:tab w:val="num" w:pos="284"/>
        </w:tabs>
        <w:overflowPunct w:val="0"/>
        <w:autoSpaceDE w:val="0"/>
        <w:autoSpaceDN w:val="0"/>
        <w:adjustRightInd w:val="0"/>
        <w:ind w:left="284" w:right="80" w:hanging="284"/>
        <w:jc w:val="both"/>
        <w:rPr>
          <w:rFonts w:ascii="Times New Roman" w:hAnsi="Times New Roman"/>
          <w:sz w:val="24"/>
          <w:szCs w:val="24"/>
        </w:rPr>
      </w:pPr>
      <w:r w:rsidRPr="00A657E2">
        <w:rPr>
          <w:rFonts w:ascii="Times New Roman" w:hAnsi="Times New Roman"/>
          <w:b/>
          <w:bCs/>
          <w:sz w:val="24"/>
          <w:szCs w:val="24"/>
        </w:rPr>
        <w:t>Fatima, N.</w:t>
      </w:r>
      <w:r w:rsidRPr="00A657E2">
        <w:rPr>
          <w:rFonts w:ascii="Times New Roman" w:hAnsi="Times New Roman"/>
          <w:sz w:val="24"/>
          <w:szCs w:val="24"/>
        </w:rPr>
        <w:t>, Ansari, J. A., Ahmad, K., Khan, H. J., Khan, A. R., Ali, Z., Mahdi</w:t>
      </w:r>
      <w:r w:rsidR="00464401">
        <w:rPr>
          <w:rFonts w:ascii="Times New Roman" w:hAnsi="Times New Roman"/>
          <w:sz w:val="24"/>
          <w:szCs w:val="24"/>
        </w:rPr>
        <w:t>,</w:t>
      </w:r>
      <w:r w:rsidRPr="00A657E2">
        <w:rPr>
          <w:rFonts w:ascii="Times New Roman" w:hAnsi="Times New Roman"/>
          <w:sz w:val="24"/>
          <w:szCs w:val="24"/>
        </w:rPr>
        <w:t xml:space="preserve"> A. A.</w:t>
      </w:r>
      <w:r w:rsidR="00464401">
        <w:rPr>
          <w:rFonts w:ascii="Times New Roman" w:hAnsi="Times New Roman"/>
          <w:sz w:val="24"/>
          <w:szCs w:val="24"/>
        </w:rPr>
        <w:t xml:space="preserve"> </w:t>
      </w:r>
      <w:r w:rsidRPr="00A657E2">
        <w:rPr>
          <w:rFonts w:ascii="Times New Roman" w:hAnsi="Times New Roman"/>
          <w:sz w:val="24"/>
          <w:szCs w:val="24"/>
        </w:rPr>
        <w:t xml:space="preserve">Phytochemical investigation of </w:t>
      </w:r>
      <w:proofErr w:type="spellStart"/>
      <w:r w:rsidRPr="00464401">
        <w:rPr>
          <w:rFonts w:ascii="Times New Roman" w:hAnsi="Times New Roman"/>
          <w:i/>
          <w:sz w:val="24"/>
          <w:szCs w:val="24"/>
        </w:rPr>
        <w:t>Wrightia</w:t>
      </w:r>
      <w:proofErr w:type="spellEnd"/>
      <w:r w:rsidR="00464401" w:rsidRPr="00464401">
        <w:rPr>
          <w:rFonts w:ascii="Times New Roman" w:hAnsi="Times New Roman"/>
          <w:i/>
          <w:sz w:val="24"/>
          <w:szCs w:val="24"/>
        </w:rPr>
        <w:t xml:space="preserve"> </w:t>
      </w:r>
      <w:r w:rsidRPr="00464401">
        <w:rPr>
          <w:rFonts w:ascii="Times New Roman" w:hAnsi="Times New Roman"/>
          <w:i/>
          <w:sz w:val="24"/>
          <w:szCs w:val="24"/>
        </w:rPr>
        <w:t>tinctoria</w:t>
      </w:r>
      <w:r w:rsidRPr="00A657E2">
        <w:rPr>
          <w:rFonts w:ascii="Times New Roman" w:hAnsi="Times New Roman"/>
          <w:sz w:val="24"/>
          <w:szCs w:val="24"/>
        </w:rPr>
        <w:t xml:space="preserve"> (</w:t>
      </w:r>
      <w:proofErr w:type="spellStart"/>
      <w:r w:rsidRPr="00A657E2">
        <w:rPr>
          <w:rFonts w:ascii="Times New Roman" w:hAnsi="Times New Roman"/>
          <w:sz w:val="24"/>
          <w:szCs w:val="24"/>
        </w:rPr>
        <w:t>Roxb</w:t>
      </w:r>
      <w:proofErr w:type="spellEnd"/>
      <w:r w:rsidRPr="00A657E2">
        <w:rPr>
          <w:rFonts w:ascii="Times New Roman" w:hAnsi="Times New Roman"/>
          <w:sz w:val="24"/>
          <w:szCs w:val="24"/>
        </w:rPr>
        <w:t xml:space="preserve">.) R.Br. National conference on novel tools and treatment approaches in health care system, 3rd </w:t>
      </w:r>
      <w:proofErr w:type="gramStart"/>
      <w:r w:rsidRPr="00A657E2">
        <w:rPr>
          <w:rFonts w:ascii="Times New Roman" w:hAnsi="Times New Roman"/>
          <w:sz w:val="24"/>
          <w:szCs w:val="24"/>
        </w:rPr>
        <w:t>march</w:t>
      </w:r>
      <w:proofErr w:type="gramEnd"/>
      <w:r w:rsidRPr="00A657E2">
        <w:rPr>
          <w:rFonts w:ascii="Times New Roman" w:hAnsi="Times New Roman"/>
          <w:sz w:val="24"/>
          <w:szCs w:val="24"/>
        </w:rPr>
        <w:t xml:space="preserve"> 2015, D/o pharmacy, Integral University, Lucknow. </w:t>
      </w:r>
      <w:bookmarkStart w:id="1" w:name="page4"/>
      <w:bookmarkEnd w:id="1"/>
    </w:p>
    <w:p w14:paraId="35DCD02E" w14:textId="77777777" w:rsidR="00565945" w:rsidRDefault="00464401" w:rsidP="00165032">
      <w:pPr>
        <w:widowControl w:val="0"/>
        <w:numPr>
          <w:ilvl w:val="0"/>
          <w:numId w:val="26"/>
        </w:numPr>
        <w:tabs>
          <w:tab w:val="clear" w:pos="720"/>
          <w:tab w:val="num" w:pos="284"/>
        </w:tabs>
        <w:overflowPunct w:val="0"/>
        <w:autoSpaceDE w:val="0"/>
        <w:autoSpaceDN w:val="0"/>
        <w:adjustRightInd w:val="0"/>
        <w:ind w:left="284" w:right="80" w:hanging="284"/>
        <w:jc w:val="both"/>
        <w:rPr>
          <w:rFonts w:ascii="Times New Roman" w:hAnsi="Times New Roman"/>
          <w:sz w:val="24"/>
          <w:szCs w:val="24"/>
        </w:rPr>
      </w:pPr>
      <w:r>
        <w:rPr>
          <w:rFonts w:ascii="Times New Roman" w:hAnsi="Times New Roman"/>
          <w:sz w:val="24"/>
          <w:szCs w:val="24"/>
        </w:rPr>
        <w:lastRenderedPageBreak/>
        <w:t>Ansari, J.</w:t>
      </w:r>
      <w:r w:rsidR="00565945" w:rsidRPr="00A657E2">
        <w:rPr>
          <w:rFonts w:ascii="Times New Roman" w:hAnsi="Times New Roman"/>
          <w:sz w:val="24"/>
          <w:szCs w:val="24"/>
        </w:rPr>
        <w:t xml:space="preserve">A., </w:t>
      </w:r>
      <w:r w:rsidR="00565945" w:rsidRPr="00A657E2">
        <w:rPr>
          <w:rFonts w:ascii="Times New Roman" w:hAnsi="Times New Roman"/>
          <w:b/>
          <w:bCs/>
          <w:sz w:val="24"/>
          <w:szCs w:val="24"/>
        </w:rPr>
        <w:t>Fatima, N.</w:t>
      </w:r>
      <w:r w:rsidR="00565945" w:rsidRPr="00A657E2">
        <w:rPr>
          <w:rFonts w:ascii="Times New Roman" w:hAnsi="Times New Roman"/>
          <w:sz w:val="24"/>
          <w:szCs w:val="24"/>
        </w:rPr>
        <w:t>, Ahmad, M</w:t>
      </w:r>
      <w:r>
        <w:rPr>
          <w:rFonts w:ascii="Times New Roman" w:hAnsi="Times New Roman"/>
          <w:sz w:val="24"/>
          <w:szCs w:val="24"/>
        </w:rPr>
        <w:t>.K., Khan, A. R., Mahdi, A.A</w:t>
      </w:r>
      <w:r w:rsidR="00565945" w:rsidRPr="00A657E2">
        <w:rPr>
          <w:rFonts w:ascii="Times New Roman" w:hAnsi="Times New Roman"/>
          <w:sz w:val="24"/>
          <w:szCs w:val="24"/>
        </w:rPr>
        <w:t>.</w:t>
      </w:r>
      <w:r>
        <w:rPr>
          <w:rFonts w:ascii="Times New Roman" w:hAnsi="Times New Roman"/>
          <w:sz w:val="24"/>
          <w:szCs w:val="24"/>
        </w:rPr>
        <w:t xml:space="preserve"> </w:t>
      </w:r>
      <w:proofErr w:type="gramStart"/>
      <w:r w:rsidR="00565945" w:rsidRPr="00A657E2">
        <w:rPr>
          <w:rFonts w:ascii="Times New Roman" w:hAnsi="Times New Roman"/>
          <w:sz w:val="24"/>
          <w:szCs w:val="24"/>
        </w:rPr>
        <w:t>Isolation</w:t>
      </w:r>
      <w:proofErr w:type="gramEnd"/>
      <w:r w:rsidR="00565945" w:rsidRPr="00A657E2">
        <w:rPr>
          <w:rFonts w:ascii="Times New Roman" w:hAnsi="Times New Roman"/>
          <w:sz w:val="24"/>
          <w:szCs w:val="24"/>
        </w:rPr>
        <w:t xml:space="preserve"> and characterization of anticancer compounds from </w:t>
      </w:r>
      <w:proofErr w:type="spellStart"/>
      <w:r w:rsidR="00565945" w:rsidRPr="00464401">
        <w:rPr>
          <w:rFonts w:ascii="Times New Roman" w:hAnsi="Times New Roman"/>
          <w:i/>
          <w:sz w:val="24"/>
          <w:szCs w:val="24"/>
        </w:rPr>
        <w:t>Tinospora</w:t>
      </w:r>
      <w:proofErr w:type="spellEnd"/>
      <w:r w:rsidRPr="00464401">
        <w:rPr>
          <w:rFonts w:ascii="Times New Roman" w:hAnsi="Times New Roman"/>
          <w:i/>
          <w:sz w:val="24"/>
          <w:szCs w:val="24"/>
        </w:rPr>
        <w:t xml:space="preserve"> </w:t>
      </w:r>
      <w:r w:rsidR="00565945" w:rsidRPr="00464401">
        <w:rPr>
          <w:rFonts w:ascii="Times New Roman" w:hAnsi="Times New Roman"/>
          <w:i/>
          <w:sz w:val="24"/>
          <w:szCs w:val="24"/>
        </w:rPr>
        <w:t>cordifolia</w:t>
      </w:r>
      <w:r w:rsidR="00565945" w:rsidRPr="00A657E2">
        <w:rPr>
          <w:rFonts w:ascii="Times New Roman" w:hAnsi="Times New Roman"/>
          <w:sz w:val="24"/>
          <w:szCs w:val="24"/>
        </w:rPr>
        <w:t xml:space="preserve">. National symposium on “Changing trends in medical biochemistry in the new millennium”. 4th </w:t>
      </w:r>
      <w:proofErr w:type="gramStart"/>
      <w:r w:rsidR="00565945" w:rsidRPr="00A657E2">
        <w:rPr>
          <w:rFonts w:ascii="Times New Roman" w:hAnsi="Times New Roman"/>
          <w:sz w:val="24"/>
          <w:szCs w:val="24"/>
        </w:rPr>
        <w:t>February,</w:t>
      </w:r>
      <w:proofErr w:type="gramEnd"/>
      <w:r w:rsidR="00565945" w:rsidRPr="00A657E2">
        <w:rPr>
          <w:rFonts w:ascii="Times New Roman" w:hAnsi="Times New Roman"/>
          <w:sz w:val="24"/>
          <w:szCs w:val="24"/>
        </w:rPr>
        <w:t xml:space="preserve"> 2017, department of biochemistry, KGMU, Lucknow.</w:t>
      </w:r>
      <w:r w:rsidR="00DA3715">
        <w:rPr>
          <w:rFonts w:ascii="Times New Roman" w:hAnsi="Times New Roman"/>
          <w:sz w:val="24"/>
          <w:szCs w:val="24"/>
        </w:rPr>
        <w:t xml:space="preserve"> </w:t>
      </w:r>
      <w:r w:rsidR="00565945" w:rsidRPr="00A657E2">
        <w:rPr>
          <w:rFonts w:ascii="Times New Roman" w:hAnsi="Times New Roman"/>
          <w:sz w:val="24"/>
          <w:szCs w:val="24"/>
        </w:rPr>
        <w:t>P-15</w:t>
      </w:r>
      <w:r w:rsidR="00A657E2">
        <w:rPr>
          <w:rFonts w:ascii="Times New Roman" w:hAnsi="Times New Roman"/>
          <w:sz w:val="24"/>
          <w:szCs w:val="24"/>
        </w:rPr>
        <w:t>.</w:t>
      </w:r>
    </w:p>
    <w:p w14:paraId="732B4927" w14:textId="77777777" w:rsidR="0018028C" w:rsidRPr="0018028C" w:rsidRDefault="0018028C" w:rsidP="0018028C">
      <w:pPr>
        <w:pStyle w:val="ListParagraph"/>
        <w:widowControl w:val="0"/>
        <w:numPr>
          <w:ilvl w:val="0"/>
          <w:numId w:val="26"/>
        </w:numPr>
        <w:tabs>
          <w:tab w:val="clear" w:pos="720"/>
          <w:tab w:val="num" w:pos="284"/>
        </w:tabs>
        <w:autoSpaceDE w:val="0"/>
        <w:autoSpaceDN w:val="0"/>
        <w:adjustRightInd w:val="0"/>
        <w:spacing w:after="0"/>
        <w:ind w:left="284" w:right="59" w:hanging="284"/>
        <w:jc w:val="both"/>
        <w:rPr>
          <w:rFonts w:ascii="Times New Roman" w:hAnsi="Times New Roman"/>
          <w:color w:val="000000"/>
          <w:sz w:val="24"/>
          <w:szCs w:val="24"/>
        </w:rPr>
      </w:pPr>
      <w:r w:rsidRPr="0018028C">
        <w:rPr>
          <w:rFonts w:ascii="Times New Roman" w:hAnsi="Times New Roman"/>
          <w:color w:val="000000"/>
          <w:sz w:val="24"/>
          <w:szCs w:val="24"/>
        </w:rPr>
        <w:t xml:space="preserve">Ansari, J.A., </w:t>
      </w:r>
      <w:proofErr w:type="gramStart"/>
      <w:r w:rsidRPr="0018028C">
        <w:rPr>
          <w:rFonts w:ascii="Times New Roman" w:hAnsi="Times New Roman"/>
          <w:color w:val="000000"/>
          <w:sz w:val="24"/>
          <w:szCs w:val="24"/>
        </w:rPr>
        <w:t>Mahdi,  A.A.</w:t>
      </w:r>
      <w:proofErr w:type="gramEnd"/>
      <w:r w:rsidRPr="0018028C">
        <w:rPr>
          <w:rFonts w:ascii="Times New Roman" w:hAnsi="Times New Roman"/>
          <w:color w:val="000000"/>
          <w:sz w:val="24"/>
          <w:szCs w:val="24"/>
        </w:rPr>
        <w:t xml:space="preserve">,  Ahmad, M.K., </w:t>
      </w:r>
      <w:r w:rsidRPr="0018028C">
        <w:rPr>
          <w:rFonts w:ascii="Times New Roman" w:hAnsi="Times New Roman"/>
          <w:b/>
          <w:bCs/>
          <w:color w:val="000000"/>
          <w:sz w:val="24"/>
          <w:szCs w:val="24"/>
        </w:rPr>
        <w:t>Fatima, N</w:t>
      </w:r>
      <w:r w:rsidRPr="0018028C">
        <w:rPr>
          <w:rFonts w:ascii="Times New Roman" w:hAnsi="Times New Roman"/>
          <w:color w:val="000000"/>
          <w:sz w:val="24"/>
          <w:szCs w:val="24"/>
        </w:rPr>
        <w:t xml:space="preserve">., Khan, A.R., Narayan, S., Patel, D.K. GC-MS/MS analysis of anticancer sub-fraction from </w:t>
      </w:r>
      <w:proofErr w:type="spellStart"/>
      <w:r w:rsidRPr="0018028C">
        <w:rPr>
          <w:rFonts w:ascii="Times New Roman" w:hAnsi="Times New Roman"/>
          <w:color w:val="000000"/>
          <w:sz w:val="24"/>
          <w:szCs w:val="24"/>
        </w:rPr>
        <w:t>Tinospora</w:t>
      </w:r>
      <w:proofErr w:type="spellEnd"/>
      <w:r w:rsidRPr="0018028C">
        <w:rPr>
          <w:rFonts w:ascii="Times New Roman" w:hAnsi="Times New Roman"/>
          <w:color w:val="000000"/>
          <w:sz w:val="24"/>
          <w:szCs w:val="24"/>
        </w:rPr>
        <w:t xml:space="preserve">  Cordifolia. 44th National Conference of Association of Clinical Biochemists of India (ACBICON 2017). KGMU, Lucknow, 4</w:t>
      </w:r>
      <w:r w:rsidRPr="0018028C">
        <w:rPr>
          <w:rFonts w:ascii="Times New Roman" w:hAnsi="Times New Roman"/>
          <w:color w:val="000000"/>
          <w:sz w:val="24"/>
          <w:szCs w:val="24"/>
          <w:vertAlign w:val="superscript"/>
        </w:rPr>
        <w:t>th</w:t>
      </w:r>
      <w:r w:rsidRPr="0018028C">
        <w:rPr>
          <w:rFonts w:ascii="Times New Roman" w:hAnsi="Times New Roman"/>
          <w:color w:val="000000"/>
          <w:sz w:val="24"/>
          <w:szCs w:val="24"/>
        </w:rPr>
        <w:t>-6</w:t>
      </w:r>
      <w:r w:rsidRPr="0018028C">
        <w:rPr>
          <w:rFonts w:ascii="Times New Roman" w:hAnsi="Times New Roman"/>
          <w:color w:val="000000"/>
          <w:sz w:val="24"/>
          <w:szCs w:val="24"/>
          <w:vertAlign w:val="superscript"/>
        </w:rPr>
        <w:t>th</w:t>
      </w:r>
      <w:r w:rsidRPr="0018028C">
        <w:rPr>
          <w:rFonts w:ascii="Times New Roman" w:hAnsi="Times New Roman"/>
          <w:color w:val="000000"/>
          <w:sz w:val="24"/>
          <w:szCs w:val="24"/>
        </w:rPr>
        <w:t xml:space="preserve"> </w:t>
      </w:r>
      <w:proofErr w:type="gramStart"/>
      <w:r w:rsidRPr="0018028C">
        <w:rPr>
          <w:rFonts w:ascii="Times New Roman" w:hAnsi="Times New Roman"/>
          <w:color w:val="000000"/>
          <w:sz w:val="24"/>
          <w:szCs w:val="24"/>
        </w:rPr>
        <w:t>December,</w:t>
      </w:r>
      <w:proofErr w:type="gramEnd"/>
      <w:r w:rsidRPr="0018028C">
        <w:rPr>
          <w:rFonts w:ascii="Times New Roman" w:hAnsi="Times New Roman"/>
          <w:color w:val="000000"/>
          <w:sz w:val="24"/>
          <w:szCs w:val="24"/>
        </w:rPr>
        <w:t xml:space="preserve"> 2017, FP-73</w:t>
      </w:r>
    </w:p>
    <w:p w14:paraId="5EA25234" w14:textId="77777777" w:rsidR="006B47F8" w:rsidRPr="00257468" w:rsidRDefault="006B47F8" w:rsidP="00967C03">
      <w:pPr>
        <w:widowControl w:val="0"/>
        <w:tabs>
          <w:tab w:val="num" w:pos="400"/>
        </w:tabs>
        <w:autoSpaceDE w:val="0"/>
        <w:autoSpaceDN w:val="0"/>
        <w:adjustRightInd w:val="0"/>
        <w:spacing w:after="0" w:line="240" w:lineRule="auto"/>
        <w:ind w:hanging="258"/>
        <w:jc w:val="both"/>
        <w:rPr>
          <w:rFonts w:ascii="Times New Roman" w:hAnsi="Times New Roman"/>
          <w:b/>
          <w:bCs/>
          <w:sz w:val="6"/>
          <w:szCs w:val="24"/>
        </w:rPr>
      </w:pPr>
    </w:p>
    <w:p w14:paraId="14388A9B" w14:textId="77777777" w:rsidR="00565945" w:rsidRDefault="00565945" w:rsidP="00633447">
      <w:pPr>
        <w:widowControl w:val="0"/>
        <w:tabs>
          <w:tab w:val="num" w:pos="426"/>
        </w:tabs>
        <w:autoSpaceDE w:val="0"/>
        <w:autoSpaceDN w:val="0"/>
        <w:adjustRightInd w:val="0"/>
        <w:spacing w:line="240" w:lineRule="auto"/>
        <w:ind w:left="426" w:hanging="142"/>
        <w:jc w:val="both"/>
        <w:outlineLvl w:val="0"/>
        <w:rPr>
          <w:rFonts w:ascii="Times New Roman" w:hAnsi="Times New Roman"/>
          <w:b/>
          <w:bCs/>
          <w:sz w:val="24"/>
          <w:szCs w:val="24"/>
        </w:rPr>
      </w:pPr>
      <w:r>
        <w:rPr>
          <w:rFonts w:ascii="Times New Roman" w:hAnsi="Times New Roman"/>
          <w:b/>
          <w:bCs/>
          <w:sz w:val="24"/>
          <w:szCs w:val="24"/>
        </w:rPr>
        <w:t>Poster presentations</w:t>
      </w:r>
    </w:p>
    <w:p w14:paraId="582A1D7F" w14:textId="77777777" w:rsidR="00565945" w:rsidRPr="009042EC" w:rsidRDefault="00565945" w:rsidP="00633447">
      <w:pPr>
        <w:pStyle w:val="ListParagraph"/>
        <w:widowControl w:val="0"/>
        <w:numPr>
          <w:ilvl w:val="0"/>
          <w:numId w:val="30"/>
        </w:numPr>
        <w:tabs>
          <w:tab w:val="clear" w:pos="1080"/>
        </w:tabs>
        <w:overflowPunct w:val="0"/>
        <w:autoSpaceDE w:val="0"/>
        <w:autoSpaceDN w:val="0"/>
        <w:adjustRightInd w:val="0"/>
        <w:spacing w:line="240" w:lineRule="auto"/>
        <w:ind w:left="284" w:right="20" w:hanging="284"/>
        <w:contextualSpacing w:val="0"/>
        <w:jc w:val="both"/>
        <w:rPr>
          <w:rFonts w:ascii="Times New Roman" w:hAnsi="Times New Roman"/>
          <w:sz w:val="24"/>
          <w:szCs w:val="24"/>
        </w:rPr>
      </w:pPr>
      <w:r w:rsidRPr="00633447">
        <w:rPr>
          <w:rFonts w:ascii="Times New Roman" w:eastAsia="Times New Roman" w:hAnsi="Times New Roman" w:cs="Times New Roman"/>
          <w:b/>
          <w:bCs/>
          <w:sz w:val="24"/>
          <w:szCs w:val="24"/>
          <w:lang w:val="en-US"/>
        </w:rPr>
        <w:t>Fatima, N</w:t>
      </w:r>
      <w:r w:rsidRPr="00633447">
        <w:rPr>
          <w:rFonts w:ascii="Times New Roman" w:eastAsia="Times New Roman" w:hAnsi="Times New Roman" w:cs="Times New Roman"/>
          <w:sz w:val="24"/>
          <w:szCs w:val="24"/>
          <w:lang w:val="en-US"/>
        </w:rPr>
        <w:t xml:space="preserve">., Ansari, J. A., Ahmad, M. K., Khan, A. R., Ali, Z., Abid, </w:t>
      </w:r>
      <w:r w:rsidR="00464401" w:rsidRPr="00633447">
        <w:rPr>
          <w:rFonts w:ascii="Times New Roman" w:eastAsia="Times New Roman" w:hAnsi="Times New Roman" w:cs="Times New Roman"/>
          <w:sz w:val="24"/>
          <w:szCs w:val="24"/>
          <w:lang w:val="en-US"/>
        </w:rPr>
        <w:t>M., Mahdi</w:t>
      </w:r>
      <w:r w:rsidR="005F4797" w:rsidRPr="00633447">
        <w:rPr>
          <w:rFonts w:ascii="Times New Roman" w:eastAsia="Times New Roman" w:hAnsi="Times New Roman" w:cs="Times New Roman"/>
          <w:sz w:val="24"/>
          <w:szCs w:val="24"/>
          <w:lang w:val="en-US"/>
        </w:rPr>
        <w:t>, A. A</w:t>
      </w:r>
      <w:r w:rsidRPr="00633447">
        <w:rPr>
          <w:rFonts w:ascii="Times New Roman" w:eastAsia="Times New Roman" w:hAnsi="Times New Roman" w:cs="Times New Roman"/>
          <w:sz w:val="24"/>
          <w:szCs w:val="24"/>
          <w:lang w:val="en-US"/>
        </w:rPr>
        <w:t>.</w:t>
      </w:r>
      <w:r w:rsidR="00464401" w:rsidRPr="00633447">
        <w:rPr>
          <w:rFonts w:ascii="Times New Roman" w:eastAsia="Times New Roman" w:hAnsi="Times New Roman" w:cs="Times New Roman"/>
          <w:sz w:val="24"/>
          <w:szCs w:val="24"/>
          <w:lang w:val="en-US"/>
        </w:rPr>
        <w:t xml:space="preserve"> </w:t>
      </w:r>
      <w:r w:rsidRPr="00633447">
        <w:rPr>
          <w:rFonts w:ascii="Times New Roman" w:eastAsia="Times New Roman" w:hAnsi="Times New Roman" w:cs="Times New Roman"/>
          <w:sz w:val="24"/>
          <w:szCs w:val="24"/>
          <w:lang w:val="en-US"/>
        </w:rPr>
        <w:t>Identification of promising antiproliferative candidates from chloroform fraction of Shweta</w:t>
      </w:r>
      <w:r w:rsidR="00464401" w:rsidRPr="00633447">
        <w:rPr>
          <w:rFonts w:ascii="Times New Roman" w:eastAsia="Times New Roman" w:hAnsi="Times New Roman" w:cs="Times New Roman"/>
          <w:sz w:val="24"/>
          <w:szCs w:val="24"/>
          <w:lang w:val="en-US"/>
        </w:rPr>
        <w:t xml:space="preserve"> </w:t>
      </w:r>
      <w:proofErr w:type="spellStart"/>
      <w:r w:rsidRPr="00633447">
        <w:rPr>
          <w:rFonts w:ascii="Times New Roman" w:eastAsia="Times New Roman" w:hAnsi="Times New Roman" w:cs="Times New Roman"/>
          <w:sz w:val="24"/>
          <w:szCs w:val="24"/>
          <w:lang w:val="en-US"/>
        </w:rPr>
        <w:t>Kutaja</w:t>
      </w:r>
      <w:proofErr w:type="spellEnd"/>
      <w:r w:rsidRPr="00633447">
        <w:rPr>
          <w:rFonts w:ascii="Times New Roman" w:eastAsia="Times New Roman" w:hAnsi="Times New Roman" w:cs="Times New Roman"/>
          <w:sz w:val="24"/>
          <w:szCs w:val="24"/>
          <w:lang w:val="en-US"/>
        </w:rPr>
        <w:t xml:space="preserve"> (</w:t>
      </w:r>
      <w:proofErr w:type="spellStart"/>
      <w:r w:rsidRPr="00633447">
        <w:rPr>
          <w:rFonts w:ascii="Times New Roman" w:eastAsia="Times New Roman" w:hAnsi="Times New Roman" w:cs="Times New Roman"/>
          <w:sz w:val="24"/>
          <w:szCs w:val="24"/>
          <w:lang w:val="en-US"/>
        </w:rPr>
        <w:t>Wrightia</w:t>
      </w:r>
      <w:proofErr w:type="spellEnd"/>
      <w:r w:rsidR="00464401" w:rsidRPr="00633447">
        <w:rPr>
          <w:rFonts w:ascii="Times New Roman" w:eastAsia="Times New Roman" w:hAnsi="Times New Roman" w:cs="Times New Roman"/>
          <w:sz w:val="24"/>
          <w:szCs w:val="24"/>
          <w:lang w:val="en-US"/>
        </w:rPr>
        <w:t xml:space="preserve"> </w:t>
      </w:r>
      <w:r w:rsidRPr="00633447">
        <w:rPr>
          <w:rFonts w:ascii="Times New Roman" w:eastAsia="Times New Roman" w:hAnsi="Times New Roman" w:cs="Times New Roman"/>
          <w:sz w:val="24"/>
          <w:szCs w:val="24"/>
          <w:lang w:val="en-US"/>
        </w:rPr>
        <w:t xml:space="preserve">tinctoria). National symposium on “Changing trends in medical biochemistry in the new millennium”. 4th </w:t>
      </w:r>
      <w:proofErr w:type="spellStart"/>
      <w:r w:rsidR="00464401" w:rsidRPr="00633447">
        <w:rPr>
          <w:rFonts w:ascii="Times New Roman" w:eastAsia="Times New Roman" w:hAnsi="Times New Roman" w:cs="Times New Roman"/>
          <w:sz w:val="24"/>
          <w:szCs w:val="24"/>
          <w:lang w:val="en-US"/>
        </w:rPr>
        <w:t>F</w:t>
      </w:r>
      <w:r w:rsidRPr="00633447">
        <w:rPr>
          <w:rFonts w:ascii="Times New Roman" w:eastAsia="Times New Roman" w:hAnsi="Times New Roman" w:cs="Times New Roman"/>
          <w:sz w:val="24"/>
          <w:szCs w:val="24"/>
          <w:lang w:val="en-US"/>
        </w:rPr>
        <w:t>ebuary</w:t>
      </w:r>
      <w:proofErr w:type="spellEnd"/>
      <w:r w:rsidRPr="00633447">
        <w:rPr>
          <w:rFonts w:ascii="Times New Roman" w:eastAsia="Times New Roman" w:hAnsi="Times New Roman" w:cs="Times New Roman"/>
          <w:sz w:val="24"/>
          <w:szCs w:val="24"/>
          <w:lang w:val="en-US"/>
        </w:rPr>
        <w:t xml:space="preserve">, 2017, department of </w:t>
      </w:r>
      <w:r w:rsidR="00464401" w:rsidRPr="00633447">
        <w:rPr>
          <w:rFonts w:ascii="Times New Roman" w:eastAsia="Times New Roman" w:hAnsi="Times New Roman" w:cs="Times New Roman"/>
          <w:sz w:val="24"/>
          <w:szCs w:val="24"/>
          <w:lang w:val="en-US"/>
        </w:rPr>
        <w:t>B</w:t>
      </w:r>
      <w:r w:rsidRPr="00633447">
        <w:rPr>
          <w:rFonts w:ascii="Times New Roman" w:eastAsia="Times New Roman" w:hAnsi="Times New Roman" w:cs="Times New Roman"/>
          <w:sz w:val="24"/>
          <w:szCs w:val="24"/>
          <w:lang w:val="en-US"/>
        </w:rPr>
        <w:t>iochemistry, KGMU, Lucknow</w:t>
      </w:r>
      <w:r w:rsidRPr="009042EC">
        <w:rPr>
          <w:rFonts w:ascii="Times New Roman" w:hAnsi="Times New Roman"/>
          <w:sz w:val="24"/>
          <w:szCs w:val="24"/>
        </w:rPr>
        <w:t>.P-34</w:t>
      </w:r>
    </w:p>
    <w:p w14:paraId="62BA6C06" w14:textId="77777777" w:rsidR="00565945" w:rsidRPr="009042EC" w:rsidRDefault="00565945" w:rsidP="00165032">
      <w:pPr>
        <w:pStyle w:val="ListParagraph"/>
        <w:widowControl w:val="0"/>
        <w:numPr>
          <w:ilvl w:val="0"/>
          <w:numId w:val="30"/>
        </w:numPr>
        <w:tabs>
          <w:tab w:val="clear" w:pos="1080"/>
        </w:tabs>
        <w:overflowPunct w:val="0"/>
        <w:autoSpaceDE w:val="0"/>
        <w:autoSpaceDN w:val="0"/>
        <w:adjustRightInd w:val="0"/>
        <w:ind w:left="284" w:hanging="284"/>
        <w:contextualSpacing w:val="0"/>
        <w:jc w:val="both"/>
        <w:rPr>
          <w:rFonts w:ascii="Times New Roman" w:hAnsi="Times New Roman"/>
          <w:sz w:val="24"/>
          <w:szCs w:val="24"/>
        </w:rPr>
      </w:pPr>
      <w:r w:rsidRPr="009042EC">
        <w:rPr>
          <w:rFonts w:ascii="Times New Roman" w:hAnsi="Times New Roman"/>
          <w:sz w:val="24"/>
          <w:szCs w:val="24"/>
        </w:rPr>
        <w:t>Khan, H. J., Ahmad, M. K.,</w:t>
      </w:r>
      <w:r w:rsidR="00464401" w:rsidRPr="009042EC">
        <w:rPr>
          <w:rFonts w:ascii="Times New Roman" w:hAnsi="Times New Roman"/>
          <w:sz w:val="24"/>
          <w:szCs w:val="24"/>
        </w:rPr>
        <w:t xml:space="preserve"> Khan, A. R., Waseem, M., Mahdi, A.</w:t>
      </w:r>
      <w:r w:rsidRPr="009042EC">
        <w:rPr>
          <w:rFonts w:ascii="Times New Roman" w:hAnsi="Times New Roman"/>
          <w:sz w:val="24"/>
          <w:szCs w:val="24"/>
        </w:rPr>
        <w:t xml:space="preserve">A., Ansari, J.A., </w:t>
      </w:r>
      <w:r w:rsidRPr="009042EC">
        <w:rPr>
          <w:rFonts w:ascii="Times New Roman" w:hAnsi="Times New Roman"/>
          <w:b/>
          <w:bCs/>
          <w:sz w:val="24"/>
          <w:szCs w:val="24"/>
        </w:rPr>
        <w:t>Fatima, N</w:t>
      </w:r>
      <w:r w:rsidRPr="009042EC">
        <w:rPr>
          <w:rFonts w:ascii="Times New Roman" w:hAnsi="Times New Roman"/>
          <w:sz w:val="24"/>
          <w:szCs w:val="24"/>
        </w:rPr>
        <w:t>. Identification of antiproliferative constituents of</w:t>
      </w:r>
      <w:r w:rsidR="00464401" w:rsidRPr="009042EC">
        <w:rPr>
          <w:rFonts w:ascii="Times New Roman" w:hAnsi="Times New Roman"/>
          <w:sz w:val="24"/>
          <w:szCs w:val="24"/>
        </w:rPr>
        <w:t xml:space="preserve"> </w:t>
      </w:r>
      <w:r w:rsidRPr="009042EC">
        <w:rPr>
          <w:rFonts w:ascii="Times New Roman" w:hAnsi="Times New Roman"/>
          <w:i/>
          <w:iCs/>
          <w:sz w:val="24"/>
          <w:szCs w:val="24"/>
        </w:rPr>
        <w:t>Swertia</w:t>
      </w:r>
      <w:r w:rsidR="00464401" w:rsidRPr="009042EC">
        <w:rPr>
          <w:rFonts w:ascii="Times New Roman" w:hAnsi="Times New Roman"/>
          <w:i/>
          <w:iCs/>
          <w:sz w:val="24"/>
          <w:szCs w:val="24"/>
        </w:rPr>
        <w:t xml:space="preserve"> </w:t>
      </w:r>
      <w:proofErr w:type="spellStart"/>
      <w:r w:rsidRPr="009042EC">
        <w:rPr>
          <w:rFonts w:ascii="Times New Roman" w:hAnsi="Times New Roman"/>
          <w:i/>
          <w:iCs/>
          <w:sz w:val="24"/>
          <w:szCs w:val="24"/>
        </w:rPr>
        <w:t>chirayata</w:t>
      </w:r>
      <w:proofErr w:type="spellEnd"/>
      <w:r w:rsidR="00464401" w:rsidRPr="009042EC">
        <w:rPr>
          <w:rFonts w:ascii="Times New Roman" w:hAnsi="Times New Roman"/>
          <w:i/>
          <w:iCs/>
          <w:sz w:val="24"/>
          <w:szCs w:val="24"/>
        </w:rPr>
        <w:t xml:space="preserve"> </w:t>
      </w:r>
      <w:r w:rsidRPr="009042EC">
        <w:rPr>
          <w:rFonts w:ascii="Times New Roman" w:hAnsi="Times New Roman"/>
          <w:sz w:val="24"/>
          <w:szCs w:val="24"/>
        </w:rPr>
        <w:t>(</w:t>
      </w:r>
      <w:proofErr w:type="spellStart"/>
      <w:r w:rsidRPr="009042EC">
        <w:rPr>
          <w:rFonts w:ascii="Times New Roman" w:hAnsi="Times New Roman"/>
          <w:sz w:val="24"/>
          <w:szCs w:val="24"/>
        </w:rPr>
        <w:t>Chirata</w:t>
      </w:r>
      <w:proofErr w:type="spellEnd"/>
      <w:r w:rsidRPr="009042EC">
        <w:rPr>
          <w:rFonts w:ascii="Times New Roman" w:hAnsi="Times New Roman"/>
          <w:sz w:val="24"/>
          <w:szCs w:val="24"/>
        </w:rPr>
        <w:t>)</w:t>
      </w:r>
      <w:r w:rsidR="00DA3715" w:rsidRPr="009042EC">
        <w:rPr>
          <w:rFonts w:ascii="Times New Roman" w:hAnsi="Times New Roman"/>
          <w:sz w:val="24"/>
          <w:szCs w:val="24"/>
        </w:rPr>
        <w:t xml:space="preserve"> </w:t>
      </w:r>
      <w:r w:rsidRPr="009042EC">
        <w:rPr>
          <w:rFonts w:ascii="Times New Roman" w:hAnsi="Times New Roman"/>
          <w:sz w:val="24"/>
          <w:szCs w:val="24"/>
        </w:rPr>
        <w:t xml:space="preserve">National symposium on “Changing trends in medical biochemistry in the new millennium”. 4th </w:t>
      </w:r>
      <w:proofErr w:type="spellStart"/>
      <w:r w:rsidR="00464401" w:rsidRPr="009042EC">
        <w:rPr>
          <w:rFonts w:ascii="Times New Roman" w:hAnsi="Times New Roman"/>
          <w:sz w:val="24"/>
          <w:szCs w:val="24"/>
        </w:rPr>
        <w:t>F</w:t>
      </w:r>
      <w:r w:rsidRPr="009042EC">
        <w:rPr>
          <w:rFonts w:ascii="Times New Roman" w:hAnsi="Times New Roman"/>
          <w:sz w:val="24"/>
          <w:szCs w:val="24"/>
        </w:rPr>
        <w:t>ebuary</w:t>
      </w:r>
      <w:proofErr w:type="spellEnd"/>
      <w:r w:rsidRPr="009042EC">
        <w:rPr>
          <w:rFonts w:ascii="Times New Roman" w:hAnsi="Times New Roman"/>
          <w:sz w:val="24"/>
          <w:szCs w:val="24"/>
        </w:rPr>
        <w:t xml:space="preserve">, 2017, department of biochemistry, KGMU, Lucknow.P-24 </w:t>
      </w:r>
    </w:p>
    <w:p w14:paraId="24CF08AF" w14:textId="77777777" w:rsidR="00565945" w:rsidRPr="009042EC" w:rsidRDefault="00565945" w:rsidP="00165032">
      <w:pPr>
        <w:pStyle w:val="ListParagraph"/>
        <w:widowControl w:val="0"/>
        <w:numPr>
          <w:ilvl w:val="0"/>
          <w:numId w:val="30"/>
        </w:numPr>
        <w:tabs>
          <w:tab w:val="clear" w:pos="1080"/>
        </w:tabs>
        <w:overflowPunct w:val="0"/>
        <w:autoSpaceDE w:val="0"/>
        <w:autoSpaceDN w:val="0"/>
        <w:adjustRightInd w:val="0"/>
        <w:ind w:left="284" w:right="220" w:hanging="284"/>
        <w:contextualSpacing w:val="0"/>
        <w:jc w:val="both"/>
        <w:rPr>
          <w:rFonts w:ascii="Times New Roman" w:hAnsi="Times New Roman"/>
          <w:sz w:val="24"/>
          <w:szCs w:val="24"/>
        </w:rPr>
      </w:pPr>
      <w:r w:rsidRPr="009042EC">
        <w:rPr>
          <w:rFonts w:ascii="Times New Roman" w:hAnsi="Times New Roman"/>
          <w:b/>
          <w:bCs/>
          <w:sz w:val="24"/>
          <w:szCs w:val="24"/>
        </w:rPr>
        <w:t>Fatima, N</w:t>
      </w:r>
      <w:r w:rsidRPr="009042EC">
        <w:rPr>
          <w:rFonts w:ascii="Times New Roman" w:hAnsi="Times New Roman"/>
          <w:sz w:val="24"/>
          <w:szCs w:val="24"/>
        </w:rPr>
        <w:t xml:space="preserve">., Mahdi, A. A., Ansari, J. A., Ahmad, M. K., Khan, H. J., Khan, A. R., </w:t>
      </w:r>
      <w:proofErr w:type="spellStart"/>
      <w:proofErr w:type="gramStart"/>
      <w:r w:rsidRPr="009042EC">
        <w:rPr>
          <w:rFonts w:ascii="Times New Roman" w:hAnsi="Times New Roman"/>
          <w:sz w:val="24"/>
          <w:szCs w:val="24"/>
        </w:rPr>
        <w:t>Ali,Z</w:t>
      </w:r>
      <w:proofErr w:type="spellEnd"/>
      <w:r w:rsidRPr="009042EC">
        <w:rPr>
          <w:rFonts w:ascii="Times New Roman" w:hAnsi="Times New Roman"/>
          <w:sz w:val="24"/>
          <w:szCs w:val="24"/>
        </w:rPr>
        <w:t>.</w:t>
      </w:r>
      <w:proofErr w:type="gramEnd"/>
      <w:r w:rsidRPr="009042EC">
        <w:rPr>
          <w:rFonts w:ascii="Times New Roman" w:hAnsi="Times New Roman"/>
          <w:sz w:val="24"/>
          <w:szCs w:val="24"/>
        </w:rPr>
        <w:t xml:space="preserve"> Evaluation of </w:t>
      </w:r>
      <w:r w:rsidRPr="009042EC">
        <w:rPr>
          <w:rFonts w:ascii="Times New Roman" w:hAnsi="Times New Roman"/>
          <w:i/>
          <w:sz w:val="24"/>
          <w:szCs w:val="24"/>
        </w:rPr>
        <w:t>in vitro</w:t>
      </w:r>
      <w:r w:rsidRPr="009042EC">
        <w:rPr>
          <w:rFonts w:ascii="Times New Roman" w:hAnsi="Times New Roman"/>
          <w:sz w:val="24"/>
          <w:szCs w:val="24"/>
        </w:rPr>
        <w:t xml:space="preserve"> antioxidant activity of </w:t>
      </w:r>
      <w:proofErr w:type="spellStart"/>
      <w:r w:rsidR="00464401" w:rsidRPr="009042EC">
        <w:rPr>
          <w:rFonts w:ascii="Times New Roman" w:hAnsi="Times New Roman"/>
          <w:i/>
          <w:sz w:val="24"/>
          <w:szCs w:val="24"/>
        </w:rPr>
        <w:t>A</w:t>
      </w:r>
      <w:r w:rsidRPr="009042EC">
        <w:rPr>
          <w:rFonts w:ascii="Times New Roman" w:hAnsi="Times New Roman"/>
          <w:i/>
          <w:sz w:val="24"/>
          <w:szCs w:val="24"/>
        </w:rPr>
        <w:t>nthocephalus</w:t>
      </w:r>
      <w:proofErr w:type="spellEnd"/>
      <w:r w:rsidR="00464401" w:rsidRPr="009042EC">
        <w:rPr>
          <w:rFonts w:ascii="Times New Roman" w:hAnsi="Times New Roman"/>
          <w:i/>
          <w:sz w:val="24"/>
          <w:szCs w:val="24"/>
        </w:rPr>
        <w:t xml:space="preserve"> </w:t>
      </w:r>
      <w:proofErr w:type="spellStart"/>
      <w:r w:rsidRPr="009042EC">
        <w:rPr>
          <w:rFonts w:ascii="Times New Roman" w:hAnsi="Times New Roman"/>
          <w:i/>
          <w:sz w:val="24"/>
          <w:szCs w:val="24"/>
        </w:rPr>
        <w:t>cadamba</w:t>
      </w:r>
      <w:proofErr w:type="spellEnd"/>
      <w:r w:rsidRPr="009042EC">
        <w:rPr>
          <w:rFonts w:ascii="Times New Roman" w:hAnsi="Times New Roman"/>
          <w:sz w:val="24"/>
          <w:szCs w:val="24"/>
        </w:rPr>
        <w:t xml:space="preserve"> (</w:t>
      </w:r>
      <w:proofErr w:type="spellStart"/>
      <w:r w:rsidR="00464401" w:rsidRPr="009042EC">
        <w:rPr>
          <w:rFonts w:ascii="Times New Roman" w:hAnsi="Times New Roman"/>
          <w:sz w:val="24"/>
          <w:szCs w:val="24"/>
        </w:rPr>
        <w:t>R</w:t>
      </w:r>
      <w:r w:rsidRPr="009042EC">
        <w:rPr>
          <w:rFonts w:ascii="Times New Roman" w:hAnsi="Times New Roman"/>
          <w:sz w:val="24"/>
          <w:szCs w:val="24"/>
        </w:rPr>
        <w:t>oxb</w:t>
      </w:r>
      <w:proofErr w:type="spellEnd"/>
      <w:r w:rsidRPr="009042EC">
        <w:rPr>
          <w:rFonts w:ascii="Times New Roman" w:hAnsi="Times New Roman"/>
          <w:sz w:val="24"/>
          <w:szCs w:val="24"/>
        </w:rPr>
        <w:t xml:space="preserve">.) </w:t>
      </w:r>
      <w:proofErr w:type="spellStart"/>
      <w:r w:rsidRPr="009042EC">
        <w:rPr>
          <w:rFonts w:ascii="Times New Roman" w:hAnsi="Times New Roman"/>
          <w:sz w:val="24"/>
          <w:szCs w:val="24"/>
        </w:rPr>
        <w:t>Miq</w:t>
      </w:r>
      <w:proofErr w:type="spellEnd"/>
      <w:r w:rsidRPr="009042EC">
        <w:rPr>
          <w:rFonts w:ascii="Times New Roman" w:hAnsi="Times New Roman"/>
          <w:sz w:val="24"/>
          <w:szCs w:val="24"/>
        </w:rPr>
        <w:t xml:space="preserve"> bark fractions. “National symposium on Interfacing chemical biology and drug design” Amity University, Lucknow, 24th – 25th </w:t>
      </w:r>
      <w:proofErr w:type="gramStart"/>
      <w:r w:rsidRPr="009042EC">
        <w:rPr>
          <w:rFonts w:ascii="Times New Roman" w:hAnsi="Times New Roman"/>
          <w:sz w:val="24"/>
          <w:szCs w:val="24"/>
        </w:rPr>
        <w:t>February,</w:t>
      </w:r>
      <w:proofErr w:type="gramEnd"/>
      <w:r w:rsidRPr="009042EC">
        <w:rPr>
          <w:rFonts w:ascii="Times New Roman" w:hAnsi="Times New Roman"/>
          <w:sz w:val="24"/>
          <w:szCs w:val="24"/>
        </w:rPr>
        <w:t xml:space="preserve"> 2015, PP-65. </w:t>
      </w:r>
    </w:p>
    <w:p w14:paraId="358CE7A2" w14:textId="77777777" w:rsidR="009042EC" w:rsidRPr="009042EC" w:rsidRDefault="00565945" w:rsidP="00165032">
      <w:pPr>
        <w:pStyle w:val="ListParagraph"/>
        <w:widowControl w:val="0"/>
        <w:numPr>
          <w:ilvl w:val="0"/>
          <w:numId w:val="30"/>
        </w:numPr>
        <w:tabs>
          <w:tab w:val="clear" w:pos="1080"/>
        </w:tabs>
        <w:overflowPunct w:val="0"/>
        <w:autoSpaceDE w:val="0"/>
        <w:autoSpaceDN w:val="0"/>
        <w:adjustRightInd w:val="0"/>
        <w:ind w:left="284" w:hanging="284"/>
        <w:contextualSpacing w:val="0"/>
        <w:jc w:val="both"/>
        <w:rPr>
          <w:rFonts w:ascii="Times New Roman" w:hAnsi="Times New Roman"/>
          <w:sz w:val="24"/>
          <w:szCs w:val="24"/>
        </w:rPr>
      </w:pPr>
      <w:r w:rsidRPr="009042EC">
        <w:rPr>
          <w:rFonts w:ascii="Times New Roman" w:hAnsi="Times New Roman"/>
          <w:b/>
          <w:bCs/>
          <w:sz w:val="24"/>
          <w:szCs w:val="24"/>
        </w:rPr>
        <w:t>Fatima</w:t>
      </w:r>
      <w:r w:rsidR="00464401" w:rsidRPr="009042EC">
        <w:rPr>
          <w:rFonts w:ascii="Times New Roman" w:hAnsi="Times New Roman"/>
          <w:b/>
          <w:bCs/>
          <w:sz w:val="24"/>
          <w:szCs w:val="24"/>
        </w:rPr>
        <w:t>,</w:t>
      </w:r>
      <w:r w:rsidRPr="009042EC">
        <w:rPr>
          <w:rFonts w:ascii="Times New Roman" w:hAnsi="Times New Roman"/>
          <w:b/>
          <w:bCs/>
          <w:sz w:val="24"/>
          <w:szCs w:val="24"/>
        </w:rPr>
        <w:t xml:space="preserve"> N</w:t>
      </w:r>
      <w:r w:rsidRPr="009042EC">
        <w:rPr>
          <w:rFonts w:ascii="Times New Roman" w:hAnsi="Times New Roman"/>
          <w:sz w:val="24"/>
          <w:szCs w:val="24"/>
        </w:rPr>
        <w:t>., Ansari</w:t>
      </w:r>
      <w:r w:rsidR="00464401" w:rsidRPr="009042EC">
        <w:rPr>
          <w:rFonts w:ascii="Times New Roman" w:hAnsi="Times New Roman"/>
          <w:sz w:val="24"/>
          <w:szCs w:val="24"/>
        </w:rPr>
        <w:t>,</w:t>
      </w:r>
      <w:r w:rsidRPr="009042EC">
        <w:rPr>
          <w:rFonts w:ascii="Times New Roman" w:hAnsi="Times New Roman"/>
          <w:sz w:val="24"/>
          <w:szCs w:val="24"/>
        </w:rPr>
        <w:t xml:space="preserve"> J.</w:t>
      </w:r>
      <w:r w:rsidR="00464401" w:rsidRPr="009042EC">
        <w:rPr>
          <w:rFonts w:ascii="Times New Roman" w:hAnsi="Times New Roman"/>
          <w:sz w:val="24"/>
          <w:szCs w:val="24"/>
        </w:rPr>
        <w:t xml:space="preserve">A., Ahmad, M.K., Khan, H. J., </w:t>
      </w:r>
      <w:r w:rsidRPr="009042EC">
        <w:rPr>
          <w:rFonts w:ascii="Times New Roman" w:hAnsi="Times New Roman"/>
          <w:sz w:val="24"/>
          <w:szCs w:val="24"/>
        </w:rPr>
        <w:t>Ali</w:t>
      </w:r>
      <w:r w:rsidR="00464401" w:rsidRPr="009042EC">
        <w:rPr>
          <w:rFonts w:ascii="Times New Roman" w:hAnsi="Times New Roman"/>
          <w:sz w:val="24"/>
          <w:szCs w:val="24"/>
        </w:rPr>
        <w:t>,</w:t>
      </w:r>
      <w:r w:rsidRPr="009042EC">
        <w:rPr>
          <w:rFonts w:ascii="Times New Roman" w:hAnsi="Times New Roman"/>
          <w:sz w:val="24"/>
          <w:szCs w:val="24"/>
        </w:rPr>
        <w:t xml:space="preserve"> Z., Mahdi</w:t>
      </w:r>
      <w:r w:rsidR="00464401" w:rsidRPr="009042EC">
        <w:rPr>
          <w:rFonts w:ascii="Times New Roman" w:hAnsi="Times New Roman"/>
          <w:sz w:val="24"/>
          <w:szCs w:val="24"/>
        </w:rPr>
        <w:t>,</w:t>
      </w:r>
      <w:r w:rsidRPr="009042EC">
        <w:rPr>
          <w:rFonts w:ascii="Times New Roman" w:hAnsi="Times New Roman"/>
          <w:sz w:val="24"/>
          <w:szCs w:val="24"/>
        </w:rPr>
        <w:t xml:space="preserve"> A. A. </w:t>
      </w:r>
      <w:r w:rsidRPr="009042EC">
        <w:rPr>
          <w:rFonts w:ascii="Times New Roman" w:hAnsi="Times New Roman"/>
          <w:i/>
          <w:sz w:val="24"/>
          <w:szCs w:val="24"/>
        </w:rPr>
        <w:t>In vitro</w:t>
      </w:r>
      <w:r w:rsidR="009042EC">
        <w:rPr>
          <w:rFonts w:ascii="Times New Roman" w:hAnsi="Times New Roman"/>
          <w:sz w:val="24"/>
          <w:szCs w:val="24"/>
        </w:rPr>
        <w:t xml:space="preserve"> </w:t>
      </w:r>
      <w:r w:rsidRPr="009042EC">
        <w:rPr>
          <w:rFonts w:ascii="Times New Roman" w:hAnsi="Times New Roman"/>
          <w:sz w:val="24"/>
          <w:szCs w:val="24"/>
        </w:rPr>
        <w:t xml:space="preserve">antioxidant activity of </w:t>
      </w:r>
      <w:proofErr w:type="spellStart"/>
      <w:r w:rsidRPr="009042EC">
        <w:rPr>
          <w:rFonts w:ascii="Times New Roman" w:hAnsi="Times New Roman"/>
          <w:i/>
          <w:sz w:val="24"/>
          <w:szCs w:val="24"/>
        </w:rPr>
        <w:t>Anthocephalus</w:t>
      </w:r>
      <w:proofErr w:type="spellEnd"/>
      <w:r w:rsidR="00464401" w:rsidRPr="009042EC">
        <w:rPr>
          <w:rFonts w:ascii="Times New Roman" w:hAnsi="Times New Roman"/>
          <w:i/>
          <w:sz w:val="24"/>
          <w:szCs w:val="24"/>
        </w:rPr>
        <w:t xml:space="preserve"> </w:t>
      </w:r>
      <w:proofErr w:type="spellStart"/>
      <w:r w:rsidRPr="009042EC">
        <w:rPr>
          <w:rFonts w:ascii="Times New Roman" w:hAnsi="Times New Roman"/>
          <w:i/>
          <w:sz w:val="24"/>
          <w:szCs w:val="24"/>
        </w:rPr>
        <w:t>cadamba</w:t>
      </w:r>
      <w:proofErr w:type="spellEnd"/>
      <w:r w:rsidRPr="009042EC">
        <w:rPr>
          <w:rFonts w:ascii="Times New Roman" w:hAnsi="Times New Roman"/>
          <w:sz w:val="24"/>
          <w:szCs w:val="24"/>
        </w:rPr>
        <w:t xml:space="preserve"> (</w:t>
      </w:r>
      <w:proofErr w:type="spellStart"/>
      <w:r w:rsidRPr="009042EC">
        <w:rPr>
          <w:rFonts w:ascii="Times New Roman" w:hAnsi="Times New Roman"/>
          <w:sz w:val="24"/>
          <w:szCs w:val="24"/>
        </w:rPr>
        <w:t>Roxb</w:t>
      </w:r>
      <w:proofErr w:type="spellEnd"/>
      <w:r w:rsidRPr="009042EC">
        <w:rPr>
          <w:rFonts w:ascii="Times New Roman" w:hAnsi="Times New Roman"/>
          <w:sz w:val="24"/>
          <w:szCs w:val="24"/>
        </w:rPr>
        <w:t xml:space="preserve">.) </w:t>
      </w:r>
      <w:proofErr w:type="spellStart"/>
      <w:r w:rsidRPr="009042EC">
        <w:rPr>
          <w:rFonts w:ascii="Times New Roman" w:hAnsi="Times New Roman"/>
          <w:sz w:val="24"/>
          <w:szCs w:val="24"/>
        </w:rPr>
        <w:t>Miq</w:t>
      </w:r>
      <w:proofErr w:type="spellEnd"/>
      <w:r w:rsidRPr="009042EC">
        <w:rPr>
          <w:rFonts w:ascii="Times New Roman" w:hAnsi="Times New Roman"/>
          <w:sz w:val="24"/>
          <w:szCs w:val="24"/>
        </w:rPr>
        <w:t xml:space="preserve"> and </w:t>
      </w:r>
      <w:proofErr w:type="spellStart"/>
      <w:r w:rsidRPr="009042EC">
        <w:rPr>
          <w:rFonts w:ascii="Times New Roman" w:hAnsi="Times New Roman"/>
          <w:i/>
          <w:sz w:val="24"/>
          <w:szCs w:val="24"/>
        </w:rPr>
        <w:t>Wrightia</w:t>
      </w:r>
      <w:proofErr w:type="spellEnd"/>
      <w:r w:rsidR="00464401" w:rsidRPr="009042EC">
        <w:rPr>
          <w:rFonts w:ascii="Times New Roman" w:hAnsi="Times New Roman"/>
          <w:i/>
          <w:sz w:val="24"/>
          <w:szCs w:val="24"/>
        </w:rPr>
        <w:t xml:space="preserve"> </w:t>
      </w:r>
      <w:r w:rsidRPr="009042EC">
        <w:rPr>
          <w:rFonts w:ascii="Times New Roman" w:hAnsi="Times New Roman"/>
          <w:i/>
          <w:sz w:val="24"/>
          <w:szCs w:val="24"/>
        </w:rPr>
        <w:t>tinctoria</w:t>
      </w:r>
      <w:r w:rsidRPr="009042EC">
        <w:rPr>
          <w:rFonts w:ascii="Times New Roman" w:hAnsi="Times New Roman"/>
          <w:sz w:val="24"/>
          <w:szCs w:val="24"/>
        </w:rPr>
        <w:t xml:space="preserve"> R. Br. “International </w:t>
      </w:r>
      <w:r w:rsidR="0098492E" w:rsidRPr="009042EC">
        <w:rPr>
          <w:rFonts w:ascii="Times New Roman" w:hAnsi="Times New Roman"/>
          <w:sz w:val="24"/>
          <w:szCs w:val="24"/>
        </w:rPr>
        <w:t>conference on recent advances in research &amp; treatment of human diseases</w:t>
      </w:r>
      <w:r w:rsidRPr="009042EC">
        <w:rPr>
          <w:rFonts w:ascii="Times New Roman" w:hAnsi="Times New Roman"/>
          <w:sz w:val="24"/>
          <w:szCs w:val="24"/>
        </w:rPr>
        <w:t>”, Nizam’s Institute of Medical Sciences, Hyderabad, 9th-11th January 2015, PP-35.</w:t>
      </w:r>
    </w:p>
    <w:p w14:paraId="799F0552" w14:textId="77777777" w:rsidR="009042EC" w:rsidRPr="009042EC" w:rsidRDefault="0098492E" w:rsidP="00165032">
      <w:pPr>
        <w:pStyle w:val="ListParagraph"/>
        <w:widowControl w:val="0"/>
        <w:numPr>
          <w:ilvl w:val="0"/>
          <w:numId w:val="30"/>
        </w:numPr>
        <w:tabs>
          <w:tab w:val="clear" w:pos="1080"/>
        </w:tabs>
        <w:overflowPunct w:val="0"/>
        <w:autoSpaceDE w:val="0"/>
        <w:autoSpaceDN w:val="0"/>
        <w:adjustRightInd w:val="0"/>
        <w:ind w:left="284" w:right="80" w:hanging="284"/>
        <w:contextualSpacing w:val="0"/>
        <w:jc w:val="both"/>
        <w:rPr>
          <w:rFonts w:ascii="Times New Roman" w:hAnsi="Times New Roman"/>
          <w:sz w:val="24"/>
          <w:szCs w:val="24"/>
        </w:rPr>
      </w:pPr>
      <w:r w:rsidRPr="009042EC">
        <w:rPr>
          <w:rFonts w:ascii="Times New Roman" w:hAnsi="Times New Roman"/>
          <w:sz w:val="24"/>
          <w:szCs w:val="24"/>
        </w:rPr>
        <w:t>Ansari, J.A., Ahmad, M.</w:t>
      </w:r>
      <w:r w:rsidR="00565945" w:rsidRPr="009042EC">
        <w:rPr>
          <w:rFonts w:ascii="Times New Roman" w:hAnsi="Times New Roman"/>
          <w:sz w:val="24"/>
          <w:szCs w:val="24"/>
        </w:rPr>
        <w:t xml:space="preserve">K., </w:t>
      </w:r>
      <w:r w:rsidR="004E1F25" w:rsidRPr="009042EC">
        <w:rPr>
          <w:rFonts w:ascii="Times New Roman" w:hAnsi="Times New Roman"/>
          <w:b/>
          <w:bCs/>
          <w:sz w:val="24"/>
          <w:szCs w:val="24"/>
        </w:rPr>
        <w:t>Fatima N</w:t>
      </w:r>
      <w:r w:rsidR="004E1F25" w:rsidRPr="009042EC">
        <w:rPr>
          <w:rFonts w:ascii="Times New Roman" w:hAnsi="Times New Roman"/>
          <w:sz w:val="24"/>
          <w:szCs w:val="24"/>
        </w:rPr>
        <w:t xml:space="preserve">., </w:t>
      </w:r>
      <w:r w:rsidRPr="009042EC">
        <w:rPr>
          <w:rFonts w:ascii="Times New Roman" w:hAnsi="Times New Roman"/>
          <w:sz w:val="24"/>
          <w:szCs w:val="24"/>
        </w:rPr>
        <w:t>Khan, H.J., Hussain, S.</w:t>
      </w:r>
      <w:r w:rsidR="00565945" w:rsidRPr="009042EC">
        <w:rPr>
          <w:rFonts w:ascii="Times New Roman" w:hAnsi="Times New Roman"/>
          <w:sz w:val="24"/>
          <w:szCs w:val="24"/>
        </w:rPr>
        <w:t xml:space="preserve">R., Abid, M., </w:t>
      </w:r>
      <w:proofErr w:type="spellStart"/>
      <w:proofErr w:type="gramStart"/>
      <w:r w:rsidR="00565945" w:rsidRPr="009042EC">
        <w:rPr>
          <w:rFonts w:ascii="Times New Roman" w:hAnsi="Times New Roman"/>
          <w:sz w:val="24"/>
          <w:szCs w:val="24"/>
        </w:rPr>
        <w:t>Verma,A</w:t>
      </w:r>
      <w:proofErr w:type="spellEnd"/>
      <w:r w:rsidR="00565945" w:rsidRPr="009042EC">
        <w:rPr>
          <w:rFonts w:ascii="Times New Roman" w:hAnsi="Times New Roman"/>
          <w:sz w:val="24"/>
          <w:szCs w:val="24"/>
        </w:rPr>
        <w:t>.</w:t>
      </w:r>
      <w:proofErr w:type="gramEnd"/>
      <w:r w:rsidR="00565945" w:rsidRPr="009042EC">
        <w:rPr>
          <w:rFonts w:ascii="Times New Roman" w:hAnsi="Times New Roman"/>
          <w:sz w:val="24"/>
          <w:szCs w:val="24"/>
        </w:rPr>
        <w:t xml:space="preserve"> K., Mahdi, A. A., Analysis of Lead in water samples from Lucknow city by ICP-OES. 3rd Annual meeting of Indian Academy of Biomedical Sciences, Department of Biochemistry, JNMC, AMU, Aligarh, 14th-15th </w:t>
      </w:r>
      <w:proofErr w:type="gramStart"/>
      <w:r w:rsidR="00565945" w:rsidRPr="009042EC">
        <w:rPr>
          <w:rFonts w:ascii="Times New Roman" w:hAnsi="Times New Roman"/>
          <w:sz w:val="24"/>
          <w:szCs w:val="24"/>
        </w:rPr>
        <w:t>December,</w:t>
      </w:r>
      <w:proofErr w:type="gramEnd"/>
      <w:r w:rsidR="00565945" w:rsidRPr="009042EC">
        <w:rPr>
          <w:rFonts w:ascii="Times New Roman" w:hAnsi="Times New Roman"/>
          <w:sz w:val="24"/>
          <w:szCs w:val="24"/>
        </w:rPr>
        <w:t xml:space="preserve"> 2013. PP-57 </w:t>
      </w:r>
      <w:r w:rsidR="00565945" w:rsidRPr="009042EC">
        <w:rPr>
          <w:rFonts w:ascii="Times New Roman" w:hAnsi="Times New Roman"/>
          <w:b/>
          <w:bCs/>
          <w:sz w:val="24"/>
          <w:szCs w:val="24"/>
        </w:rPr>
        <w:t>(Best poster</w:t>
      </w:r>
      <w:r w:rsidR="009042EC" w:rsidRPr="009042EC">
        <w:rPr>
          <w:rFonts w:ascii="Times New Roman" w:hAnsi="Times New Roman"/>
          <w:b/>
          <w:bCs/>
          <w:sz w:val="24"/>
          <w:szCs w:val="24"/>
        </w:rPr>
        <w:t xml:space="preserve"> </w:t>
      </w:r>
      <w:r w:rsidR="00565945" w:rsidRPr="009042EC">
        <w:rPr>
          <w:rFonts w:ascii="Times New Roman" w:hAnsi="Times New Roman"/>
          <w:b/>
          <w:bCs/>
          <w:sz w:val="24"/>
          <w:szCs w:val="24"/>
        </w:rPr>
        <w:t xml:space="preserve">Award). </w:t>
      </w:r>
    </w:p>
    <w:p w14:paraId="649C01F7" w14:textId="77777777" w:rsidR="009042EC" w:rsidRDefault="0098492E" w:rsidP="00165032">
      <w:pPr>
        <w:pStyle w:val="ListParagraph"/>
        <w:widowControl w:val="0"/>
        <w:numPr>
          <w:ilvl w:val="0"/>
          <w:numId w:val="30"/>
        </w:numPr>
        <w:tabs>
          <w:tab w:val="clear" w:pos="1080"/>
        </w:tabs>
        <w:overflowPunct w:val="0"/>
        <w:autoSpaceDE w:val="0"/>
        <w:autoSpaceDN w:val="0"/>
        <w:adjustRightInd w:val="0"/>
        <w:ind w:left="284" w:right="80" w:hanging="284"/>
        <w:contextualSpacing w:val="0"/>
        <w:jc w:val="both"/>
        <w:rPr>
          <w:rFonts w:ascii="Times New Roman" w:hAnsi="Times New Roman"/>
          <w:sz w:val="24"/>
          <w:szCs w:val="24"/>
        </w:rPr>
      </w:pPr>
      <w:r w:rsidRPr="009042EC">
        <w:rPr>
          <w:rFonts w:ascii="Times New Roman" w:hAnsi="Times New Roman"/>
          <w:sz w:val="24"/>
          <w:szCs w:val="24"/>
        </w:rPr>
        <w:t>Ansari, J.A., Khan, H.</w:t>
      </w:r>
      <w:r w:rsidR="00565945" w:rsidRPr="009042EC">
        <w:rPr>
          <w:rFonts w:ascii="Times New Roman" w:hAnsi="Times New Roman"/>
          <w:sz w:val="24"/>
          <w:szCs w:val="24"/>
        </w:rPr>
        <w:t xml:space="preserve">J., </w:t>
      </w:r>
      <w:r w:rsidR="00565945" w:rsidRPr="009042EC">
        <w:rPr>
          <w:rFonts w:ascii="Times New Roman" w:hAnsi="Times New Roman"/>
          <w:b/>
          <w:bCs/>
          <w:sz w:val="24"/>
          <w:szCs w:val="24"/>
        </w:rPr>
        <w:t>Fatima, N.</w:t>
      </w:r>
      <w:r w:rsidRPr="009042EC">
        <w:rPr>
          <w:rFonts w:ascii="Times New Roman" w:hAnsi="Times New Roman"/>
          <w:sz w:val="24"/>
          <w:szCs w:val="24"/>
        </w:rPr>
        <w:t>, Lakshmi, V., Ahmad, M.K., Khan, A.R., Mahdi, A.</w:t>
      </w:r>
      <w:r w:rsidR="00565945" w:rsidRPr="009042EC">
        <w:rPr>
          <w:rFonts w:ascii="Times New Roman" w:hAnsi="Times New Roman"/>
          <w:sz w:val="24"/>
          <w:szCs w:val="24"/>
        </w:rPr>
        <w:t>A.</w:t>
      </w:r>
      <w:r w:rsidRPr="009042EC">
        <w:rPr>
          <w:rFonts w:ascii="Times New Roman" w:hAnsi="Times New Roman"/>
          <w:sz w:val="24"/>
          <w:szCs w:val="24"/>
        </w:rPr>
        <w:t xml:space="preserve"> </w:t>
      </w:r>
      <w:r w:rsidR="00565945" w:rsidRPr="009042EC">
        <w:rPr>
          <w:rFonts w:ascii="Times New Roman" w:hAnsi="Times New Roman"/>
          <w:sz w:val="24"/>
          <w:szCs w:val="24"/>
        </w:rPr>
        <w:t xml:space="preserve">Preliminary phytochemical analysis of </w:t>
      </w:r>
      <w:r w:rsidR="00565945" w:rsidRPr="009042EC">
        <w:rPr>
          <w:rFonts w:ascii="Times New Roman" w:hAnsi="Times New Roman"/>
          <w:i/>
          <w:sz w:val="24"/>
          <w:szCs w:val="24"/>
        </w:rPr>
        <w:t>Solanum</w:t>
      </w:r>
      <w:r w:rsidRPr="009042EC">
        <w:rPr>
          <w:rFonts w:ascii="Times New Roman" w:hAnsi="Times New Roman"/>
          <w:i/>
          <w:sz w:val="24"/>
          <w:szCs w:val="24"/>
        </w:rPr>
        <w:t xml:space="preserve"> </w:t>
      </w:r>
      <w:r w:rsidR="00565945" w:rsidRPr="009042EC">
        <w:rPr>
          <w:rFonts w:ascii="Times New Roman" w:hAnsi="Times New Roman"/>
          <w:i/>
          <w:sz w:val="24"/>
          <w:szCs w:val="24"/>
        </w:rPr>
        <w:t>nigrum</w:t>
      </w:r>
      <w:r w:rsidR="00565945" w:rsidRPr="009042EC">
        <w:rPr>
          <w:rFonts w:ascii="Times New Roman" w:hAnsi="Times New Roman"/>
          <w:sz w:val="24"/>
          <w:szCs w:val="24"/>
        </w:rPr>
        <w:t>. International conference on Chemistry: Frontiers and Challenges, AMU, Aligarh, 2nd-3rd March 2013, P-168 ID:481.</w:t>
      </w:r>
    </w:p>
    <w:p w14:paraId="50043F37" w14:textId="77777777" w:rsidR="009042EC" w:rsidRDefault="00565945" w:rsidP="00165032">
      <w:pPr>
        <w:pStyle w:val="ListParagraph"/>
        <w:widowControl w:val="0"/>
        <w:numPr>
          <w:ilvl w:val="0"/>
          <w:numId w:val="30"/>
        </w:numPr>
        <w:tabs>
          <w:tab w:val="clear" w:pos="1080"/>
        </w:tabs>
        <w:overflowPunct w:val="0"/>
        <w:autoSpaceDE w:val="0"/>
        <w:autoSpaceDN w:val="0"/>
        <w:adjustRightInd w:val="0"/>
        <w:ind w:left="284" w:right="80" w:hanging="284"/>
        <w:contextualSpacing w:val="0"/>
        <w:jc w:val="both"/>
        <w:rPr>
          <w:rFonts w:ascii="Times New Roman" w:hAnsi="Times New Roman"/>
          <w:sz w:val="24"/>
          <w:szCs w:val="24"/>
        </w:rPr>
      </w:pPr>
      <w:r w:rsidRPr="009042EC">
        <w:rPr>
          <w:rFonts w:ascii="Times New Roman" w:hAnsi="Times New Roman"/>
          <w:b/>
          <w:bCs/>
          <w:sz w:val="24"/>
          <w:szCs w:val="24"/>
        </w:rPr>
        <w:t>Fatima, N.</w:t>
      </w:r>
      <w:r w:rsidR="0098492E" w:rsidRPr="009042EC">
        <w:rPr>
          <w:rFonts w:ascii="Times New Roman" w:hAnsi="Times New Roman"/>
          <w:sz w:val="24"/>
          <w:szCs w:val="24"/>
        </w:rPr>
        <w:t>, Ali, Z., Ansari, J.</w:t>
      </w:r>
      <w:r w:rsidRPr="009042EC">
        <w:rPr>
          <w:rFonts w:ascii="Times New Roman" w:hAnsi="Times New Roman"/>
          <w:sz w:val="24"/>
          <w:szCs w:val="24"/>
        </w:rPr>
        <w:t>A</w:t>
      </w:r>
      <w:r w:rsidR="0098492E" w:rsidRPr="009042EC">
        <w:rPr>
          <w:rFonts w:ascii="Times New Roman" w:hAnsi="Times New Roman"/>
          <w:sz w:val="24"/>
          <w:szCs w:val="24"/>
        </w:rPr>
        <w:t>., Khan, H.J., Ahmad, M.K., Khan, A.</w:t>
      </w:r>
      <w:r w:rsidRPr="009042EC">
        <w:rPr>
          <w:rFonts w:ascii="Times New Roman" w:hAnsi="Times New Roman"/>
          <w:sz w:val="24"/>
          <w:szCs w:val="24"/>
        </w:rPr>
        <w:t>R.,</w:t>
      </w:r>
      <w:r w:rsidR="00BB4EC6" w:rsidRPr="009042EC">
        <w:rPr>
          <w:rFonts w:ascii="Times New Roman" w:hAnsi="Times New Roman"/>
          <w:sz w:val="24"/>
          <w:szCs w:val="24"/>
        </w:rPr>
        <w:t xml:space="preserve"> </w:t>
      </w:r>
      <w:r w:rsidR="0098492E" w:rsidRPr="009042EC">
        <w:rPr>
          <w:rFonts w:ascii="Times New Roman" w:hAnsi="Times New Roman"/>
          <w:sz w:val="24"/>
          <w:szCs w:val="24"/>
        </w:rPr>
        <w:t>Mahdi, A.</w:t>
      </w:r>
      <w:r w:rsidRPr="009042EC">
        <w:rPr>
          <w:rFonts w:ascii="Times New Roman" w:hAnsi="Times New Roman"/>
          <w:sz w:val="24"/>
          <w:szCs w:val="24"/>
        </w:rPr>
        <w:t>A. Preliminary phytochemical analysis of traditionally used medicinal plant</w:t>
      </w:r>
      <w:r w:rsidR="00BB4EC6" w:rsidRPr="009042EC">
        <w:rPr>
          <w:rFonts w:ascii="Times New Roman" w:hAnsi="Times New Roman"/>
          <w:sz w:val="24"/>
          <w:szCs w:val="24"/>
        </w:rPr>
        <w:t xml:space="preserve"> </w:t>
      </w:r>
      <w:proofErr w:type="spellStart"/>
      <w:r w:rsidRPr="009042EC">
        <w:rPr>
          <w:rFonts w:ascii="Times New Roman" w:hAnsi="Times New Roman"/>
          <w:i/>
          <w:sz w:val="24"/>
          <w:szCs w:val="24"/>
        </w:rPr>
        <w:t>Anthocephalus</w:t>
      </w:r>
      <w:proofErr w:type="spellEnd"/>
      <w:r w:rsidR="00BB4EC6" w:rsidRPr="009042EC">
        <w:rPr>
          <w:rFonts w:ascii="Times New Roman" w:hAnsi="Times New Roman"/>
          <w:i/>
          <w:sz w:val="24"/>
          <w:szCs w:val="24"/>
        </w:rPr>
        <w:t xml:space="preserve"> </w:t>
      </w:r>
      <w:proofErr w:type="spellStart"/>
      <w:r w:rsidRPr="009042EC">
        <w:rPr>
          <w:rFonts w:ascii="Times New Roman" w:hAnsi="Times New Roman"/>
          <w:i/>
          <w:sz w:val="24"/>
          <w:szCs w:val="24"/>
        </w:rPr>
        <w:t>cadamba</w:t>
      </w:r>
      <w:proofErr w:type="spellEnd"/>
      <w:r w:rsidRPr="009042EC">
        <w:rPr>
          <w:rFonts w:ascii="Times New Roman" w:hAnsi="Times New Roman"/>
          <w:sz w:val="24"/>
          <w:szCs w:val="24"/>
        </w:rPr>
        <w:t>. International conference on Chemistry: Frontier</w:t>
      </w:r>
      <w:r w:rsidR="00BB4EC6" w:rsidRPr="009042EC">
        <w:rPr>
          <w:rFonts w:ascii="Times New Roman" w:hAnsi="Times New Roman"/>
          <w:sz w:val="24"/>
          <w:szCs w:val="24"/>
        </w:rPr>
        <w:t xml:space="preserve">s and Challenges, AMU, Aligarh, </w:t>
      </w:r>
      <w:r w:rsidRPr="009042EC">
        <w:rPr>
          <w:rFonts w:ascii="Times New Roman" w:hAnsi="Times New Roman"/>
          <w:sz w:val="24"/>
          <w:szCs w:val="24"/>
        </w:rPr>
        <w:t>2nd-3rd March 2013, P-168 ID:480.</w:t>
      </w:r>
    </w:p>
    <w:p w14:paraId="4DF9FCB1" w14:textId="77777777" w:rsidR="009042EC" w:rsidRDefault="00565945" w:rsidP="00165032">
      <w:pPr>
        <w:pStyle w:val="ListParagraph"/>
        <w:widowControl w:val="0"/>
        <w:numPr>
          <w:ilvl w:val="0"/>
          <w:numId w:val="30"/>
        </w:numPr>
        <w:tabs>
          <w:tab w:val="clear" w:pos="1080"/>
        </w:tabs>
        <w:overflowPunct w:val="0"/>
        <w:autoSpaceDE w:val="0"/>
        <w:autoSpaceDN w:val="0"/>
        <w:adjustRightInd w:val="0"/>
        <w:ind w:left="284" w:right="80" w:hanging="284"/>
        <w:contextualSpacing w:val="0"/>
        <w:jc w:val="both"/>
        <w:rPr>
          <w:rFonts w:ascii="Times New Roman" w:hAnsi="Times New Roman"/>
          <w:sz w:val="24"/>
          <w:szCs w:val="24"/>
        </w:rPr>
      </w:pPr>
      <w:r w:rsidRPr="009042EC">
        <w:rPr>
          <w:rFonts w:ascii="Times New Roman" w:hAnsi="Times New Roman"/>
          <w:sz w:val="24"/>
          <w:szCs w:val="24"/>
        </w:rPr>
        <w:t xml:space="preserve">Khan, H. J., Ansari, J. A., </w:t>
      </w:r>
      <w:r w:rsidRPr="009042EC">
        <w:rPr>
          <w:rFonts w:ascii="Times New Roman" w:hAnsi="Times New Roman"/>
          <w:b/>
          <w:bCs/>
          <w:sz w:val="24"/>
          <w:szCs w:val="24"/>
        </w:rPr>
        <w:t>Fatima, N.</w:t>
      </w:r>
      <w:r w:rsidRPr="009042EC">
        <w:rPr>
          <w:rFonts w:ascii="Times New Roman" w:hAnsi="Times New Roman"/>
          <w:sz w:val="24"/>
          <w:szCs w:val="24"/>
        </w:rPr>
        <w:t xml:space="preserve">, Ahmad, M. K., Khan, A. R., Mahdi, A. A. Evaluation of phytochemical profile of </w:t>
      </w:r>
      <w:r w:rsidR="001A7181" w:rsidRPr="009042EC">
        <w:rPr>
          <w:rFonts w:ascii="Times New Roman" w:hAnsi="Times New Roman"/>
          <w:i/>
          <w:sz w:val="24"/>
          <w:szCs w:val="24"/>
        </w:rPr>
        <w:t>S</w:t>
      </w:r>
      <w:r w:rsidRPr="009042EC">
        <w:rPr>
          <w:rFonts w:ascii="Times New Roman" w:hAnsi="Times New Roman"/>
          <w:i/>
          <w:sz w:val="24"/>
          <w:szCs w:val="24"/>
        </w:rPr>
        <w:t>wertia</w:t>
      </w:r>
      <w:r w:rsidR="001A7181" w:rsidRPr="009042EC">
        <w:rPr>
          <w:rFonts w:ascii="Times New Roman" w:hAnsi="Times New Roman"/>
          <w:i/>
          <w:sz w:val="24"/>
          <w:szCs w:val="24"/>
        </w:rPr>
        <w:t xml:space="preserve"> </w:t>
      </w:r>
      <w:proofErr w:type="spellStart"/>
      <w:r w:rsidRPr="009042EC">
        <w:rPr>
          <w:rFonts w:ascii="Times New Roman" w:hAnsi="Times New Roman"/>
          <w:i/>
          <w:sz w:val="24"/>
          <w:szCs w:val="24"/>
        </w:rPr>
        <w:t>chirayata</w:t>
      </w:r>
      <w:proofErr w:type="spellEnd"/>
      <w:r w:rsidRPr="009042EC">
        <w:rPr>
          <w:rFonts w:ascii="Times New Roman" w:hAnsi="Times New Roman"/>
          <w:sz w:val="24"/>
          <w:szCs w:val="24"/>
        </w:rPr>
        <w:t xml:space="preserve">. International conference on Chemistry: Frontiers and Challenges, AMU, Aligarh, 2nd-3rd March 2013, P-159 ID:453. </w:t>
      </w:r>
    </w:p>
    <w:p w14:paraId="0A5FF8BB" w14:textId="77777777" w:rsidR="009042EC" w:rsidRDefault="001A7181" w:rsidP="00165032">
      <w:pPr>
        <w:pStyle w:val="ListParagraph"/>
        <w:widowControl w:val="0"/>
        <w:numPr>
          <w:ilvl w:val="0"/>
          <w:numId w:val="30"/>
        </w:numPr>
        <w:tabs>
          <w:tab w:val="clear" w:pos="1080"/>
        </w:tabs>
        <w:overflowPunct w:val="0"/>
        <w:autoSpaceDE w:val="0"/>
        <w:autoSpaceDN w:val="0"/>
        <w:adjustRightInd w:val="0"/>
        <w:ind w:left="284" w:right="80" w:hanging="284"/>
        <w:contextualSpacing w:val="0"/>
        <w:jc w:val="both"/>
        <w:rPr>
          <w:rFonts w:ascii="Times New Roman" w:hAnsi="Times New Roman"/>
          <w:sz w:val="24"/>
          <w:szCs w:val="24"/>
        </w:rPr>
      </w:pPr>
      <w:r w:rsidRPr="009042EC">
        <w:rPr>
          <w:rFonts w:ascii="Times New Roman" w:hAnsi="Times New Roman"/>
          <w:sz w:val="24"/>
          <w:szCs w:val="24"/>
        </w:rPr>
        <w:lastRenderedPageBreak/>
        <w:t>Ansari, J.A., Ahmad, M.K., Verma, A.</w:t>
      </w:r>
      <w:r w:rsidR="00565945" w:rsidRPr="009042EC">
        <w:rPr>
          <w:rFonts w:ascii="Times New Roman" w:hAnsi="Times New Roman"/>
          <w:sz w:val="24"/>
          <w:szCs w:val="24"/>
        </w:rPr>
        <w:t xml:space="preserve">K., </w:t>
      </w:r>
      <w:r w:rsidR="00565945" w:rsidRPr="009042EC">
        <w:rPr>
          <w:rFonts w:ascii="Times New Roman" w:hAnsi="Times New Roman"/>
          <w:b/>
          <w:bCs/>
          <w:sz w:val="24"/>
          <w:szCs w:val="24"/>
        </w:rPr>
        <w:t>Fatima, N.,</w:t>
      </w:r>
      <w:r w:rsidRPr="009042EC">
        <w:rPr>
          <w:rFonts w:ascii="Times New Roman" w:hAnsi="Times New Roman"/>
          <w:sz w:val="24"/>
          <w:szCs w:val="24"/>
        </w:rPr>
        <w:t xml:space="preserve"> Khan, H J., Abid, M., Khan, A.R., Mahdi, A.</w:t>
      </w:r>
      <w:r w:rsidR="00565945" w:rsidRPr="009042EC">
        <w:rPr>
          <w:rFonts w:ascii="Times New Roman" w:hAnsi="Times New Roman"/>
          <w:sz w:val="24"/>
          <w:szCs w:val="24"/>
        </w:rPr>
        <w:t xml:space="preserve">A. A simple Microwave assisted method for determination of Heavy </w:t>
      </w:r>
      <w:bookmarkStart w:id="2" w:name="page5"/>
      <w:bookmarkEnd w:id="2"/>
      <w:r w:rsidR="00565945" w:rsidRPr="009042EC">
        <w:rPr>
          <w:rFonts w:ascii="Times New Roman" w:hAnsi="Times New Roman"/>
          <w:sz w:val="24"/>
          <w:szCs w:val="24"/>
        </w:rPr>
        <w:t xml:space="preserve">Metals in Whole Blood by ICP-OES. National seminar on metal toxicity and oxidative stress, 23rd-24th </w:t>
      </w:r>
      <w:proofErr w:type="gramStart"/>
      <w:r w:rsidR="00565945" w:rsidRPr="009042EC">
        <w:rPr>
          <w:rFonts w:ascii="Times New Roman" w:hAnsi="Times New Roman"/>
          <w:sz w:val="24"/>
          <w:szCs w:val="24"/>
        </w:rPr>
        <w:t>September,</w:t>
      </w:r>
      <w:proofErr w:type="gramEnd"/>
      <w:r w:rsidR="00565945" w:rsidRPr="009042EC">
        <w:rPr>
          <w:rFonts w:ascii="Times New Roman" w:hAnsi="Times New Roman"/>
          <w:sz w:val="24"/>
          <w:szCs w:val="24"/>
        </w:rPr>
        <w:t xml:space="preserve"> 2014. D/o Biosciences, Jamia</w:t>
      </w:r>
      <w:r w:rsidRPr="009042EC">
        <w:rPr>
          <w:rFonts w:ascii="Times New Roman" w:hAnsi="Times New Roman"/>
          <w:sz w:val="24"/>
          <w:szCs w:val="24"/>
        </w:rPr>
        <w:t xml:space="preserve"> </w:t>
      </w:r>
      <w:proofErr w:type="spellStart"/>
      <w:r w:rsidR="00565945" w:rsidRPr="009042EC">
        <w:rPr>
          <w:rFonts w:ascii="Times New Roman" w:hAnsi="Times New Roman"/>
          <w:sz w:val="24"/>
          <w:szCs w:val="24"/>
        </w:rPr>
        <w:t>Millia</w:t>
      </w:r>
      <w:proofErr w:type="spellEnd"/>
      <w:r w:rsidRPr="009042EC">
        <w:rPr>
          <w:rFonts w:ascii="Times New Roman" w:hAnsi="Times New Roman"/>
          <w:sz w:val="24"/>
          <w:szCs w:val="24"/>
        </w:rPr>
        <w:t xml:space="preserve"> </w:t>
      </w:r>
      <w:r w:rsidR="00565945" w:rsidRPr="009042EC">
        <w:rPr>
          <w:rFonts w:ascii="Times New Roman" w:hAnsi="Times New Roman"/>
          <w:sz w:val="24"/>
          <w:szCs w:val="24"/>
        </w:rPr>
        <w:t>Islamia, New Delhi.</w:t>
      </w:r>
    </w:p>
    <w:p w14:paraId="1ED5DD07" w14:textId="77777777" w:rsidR="009042EC" w:rsidRDefault="00633447" w:rsidP="00633447">
      <w:pPr>
        <w:pStyle w:val="ListParagraph"/>
        <w:widowControl w:val="0"/>
        <w:overflowPunct w:val="0"/>
        <w:autoSpaceDE w:val="0"/>
        <w:autoSpaceDN w:val="0"/>
        <w:adjustRightInd w:val="0"/>
        <w:ind w:left="284" w:right="80" w:hanging="340"/>
        <w:contextualSpacing w:val="0"/>
        <w:jc w:val="both"/>
        <w:rPr>
          <w:rFonts w:ascii="Times New Roman" w:hAnsi="Times New Roman"/>
          <w:sz w:val="24"/>
          <w:szCs w:val="24"/>
        </w:rPr>
      </w:pPr>
      <w:r w:rsidRPr="00633447">
        <w:rPr>
          <w:rFonts w:ascii="Times New Roman" w:hAnsi="Times New Roman"/>
          <w:sz w:val="24"/>
          <w:szCs w:val="24"/>
        </w:rPr>
        <w:t>10</w:t>
      </w:r>
      <w:r>
        <w:rPr>
          <w:rFonts w:ascii="Times New Roman" w:hAnsi="Times New Roman"/>
          <w:sz w:val="24"/>
          <w:szCs w:val="24"/>
        </w:rPr>
        <w:t>.</w:t>
      </w:r>
      <w:r w:rsidR="00565945" w:rsidRPr="009042EC">
        <w:rPr>
          <w:rFonts w:ascii="Times New Roman" w:hAnsi="Times New Roman"/>
          <w:b/>
          <w:bCs/>
          <w:sz w:val="24"/>
          <w:szCs w:val="24"/>
        </w:rPr>
        <w:t>Fatima, N</w:t>
      </w:r>
      <w:r w:rsidR="001A7181" w:rsidRPr="009042EC">
        <w:rPr>
          <w:rFonts w:ascii="Times New Roman" w:hAnsi="Times New Roman"/>
          <w:sz w:val="24"/>
          <w:szCs w:val="24"/>
        </w:rPr>
        <w:t>., Mahdi, A.A., Ansari, J.A., Ahmad, M.K., Khan, H.J., Khan, A.</w:t>
      </w:r>
      <w:r w:rsidR="00565945" w:rsidRPr="009042EC">
        <w:rPr>
          <w:rFonts w:ascii="Times New Roman" w:hAnsi="Times New Roman"/>
          <w:sz w:val="24"/>
          <w:szCs w:val="24"/>
        </w:rPr>
        <w:t xml:space="preserve">R., </w:t>
      </w:r>
      <w:proofErr w:type="spellStart"/>
      <w:proofErr w:type="gramStart"/>
      <w:r w:rsidR="00565945" w:rsidRPr="009042EC">
        <w:rPr>
          <w:rFonts w:ascii="Times New Roman" w:hAnsi="Times New Roman"/>
          <w:sz w:val="24"/>
          <w:szCs w:val="24"/>
        </w:rPr>
        <w:t>Ali,Z</w:t>
      </w:r>
      <w:proofErr w:type="spellEnd"/>
      <w:r w:rsidR="00565945" w:rsidRPr="009042EC">
        <w:rPr>
          <w:rFonts w:ascii="Times New Roman" w:hAnsi="Times New Roman"/>
          <w:sz w:val="24"/>
          <w:szCs w:val="24"/>
        </w:rPr>
        <w:t>.</w:t>
      </w:r>
      <w:proofErr w:type="gramEnd"/>
      <w:r w:rsidR="00565945" w:rsidRPr="009042EC">
        <w:rPr>
          <w:rFonts w:ascii="Times New Roman" w:hAnsi="Times New Roman"/>
          <w:sz w:val="24"/>
          <w:szCs w:val="24"/>
        </w:rPr>
        <w:t xml:space="preserve"> Evaluation of in vitro antioxidant activity of </w:t>
      </w:r>
      <w:proofErr w:type="spellStart"/>
      <w:r w:rsidR="001A7181" w:rsidRPr="009042EC">
        <w:rPr>
          <w:rFonts w:ascii="Times New Roman" w:hAnsi="Times New Roman"/>
          <w:i/>
          <w:sz w:val="24"/>
          <w:szCs w:val="24"/>
        </w:rPr>
        <w:t>A</w:t>
      </w:r>
      <w:r w:rsidR="00565945" w:rsidRPr="009042EC">
        <w:rPr>
          <w:rFonts w:ascii="Times New Roman" w:hAnsi="Times New Roman"/>
          <w:i/>
          <w:sz w:val="24"/>
          <w:szCs w:val="24"/>
        </w:rPr>
        <w:t>nthocephalus</w:t>
      </w:r>
      <w:proofErr w:type="spellEnd"/>
      <w:r w:rsidR="001A7181" w:rsidRPr="009042EC">
        <w:rPr>
          <w:rFonts w:ascii="Times New Roman" w:hAnsi="Times New Roman"/>
          <w:i/>
          <w:sz w:val="24"/>
          <w:szCs w:val="24"/>
        </w:rPr>
        <w:t xml:space="preserve"> </w:t>
      </w:r>
      <w:proofErr w:type="spellStart"/>
      <w:r w:rsidR="00565945" w:rsidRPr="009042EC">
        <w:rPr>
          <w:rFonts w:ascii="Times New Roman" w:hAnsi="Times New Roman"/>
          <w:i/>
          <w:sz w:val="24"/>
          <w:szCs w:val="24"/>
        </w:rPr>
        <w:t>cadamba</w:t>
      </w:r>
      <w:proofErr w:type="spellEnd"/>
      <w:r w:rsidR="00565945" w:rsidRPr="009042EC">
        <w:rPr>
          <w:rFonts w:ascii="Times New Roman" w:hAnsi="Times New Roman"/>
          <w:sz w:val="24"/>
          <w:szCs w:val="24"/>
        </w:rPr>
        <w:t xml:space="preserve"> (</w:t>
      </w:r>
      <w:proofErr w:type="spellStart"/>
      <w:r w:rsidR="00565945" w:rsidRPr="009042EC">
        <w:rPr>
          <w:rFonts w:ascii="Times New Roman" w:hAnsi="Times New Roman"/>
          <w:sz w:val="24"/>
          <w:szCs w:val="24"/>
        </w:rPr>
        <w:t>roxb</w:t>
      </w:r>
      <w:proofErr w:type="spellEnd"/>
      <w:r w:rsidR="00565945" w:rsidRPr="009042EC">
        <w:rPr>
          <w:rFonts w:ascii="Times New Roman" w:hAnsi="Times New Roman"/>
          <w:sz w:val="24"/>
          <w:szCs w:val="24"/>
        </w:rPr>
        <w:t xml:space="preserve">.) </w:t>
      </w:r>
      <w:proofErr w:type="spellStart"/>
      <w:r w:rsidR="00565945" w:rsidRPr="009042EC">
        <w:rPr>
          <w:rFonts w:ascii="Times New Roman" w:hAnsi="Times New Roman"/>
          <w:sz w:val="24"/>
          <w:szCs w:val="24"/>
        </w:rPr>
        <w:t>Miq</w:t>
      </w:r>
      <w:proofErr w:type="spellEnd"/>
      <w:r w:rsidR="00565945" w:rsidRPr="009042EC">
        <w:rPr>
          <w:rFonts w:ascii="Times New Roman" w:hAnsi="Times New Roman"/>
          <w:sz w:val="24"/>
          <w:szCs w:val="24"/>
        </w:rPr>
        <w:t xml:space="preserve"> bark fractions. “National symposium on Interfacing chemical biology and drug design” Amity University, Lucknow, 24th – 25th </w:t>
      </w:r>
      <w:proofErr w:type="gramStart"/>
      <w:r w:rsidR="00565945" w:rsidRPr="009042EC">
        <w:rPr>
          <w:rFonts w:ascii="Times New Roman" w:hAnsi="Times New Roman"/>
          <w:sz w:val="24"/>
          <w:szCs w:val="24"/>
        </w:rPr>
        <w:t>February,</w:t>
      </w:r>
      <w:proofErr w:type="gramEnd"/>
      <w:r w:rsidR="00565945" w:rsidRPr="009042EC">
        <w:rPr>
          <w:rFonts w:ascii="Times New Roman" w:hAnsi="Times New Roman"/>
          <w:sz w:val="24"/>
          <w:szCs w:val="24"/>
        </w:rPr>
        <w:t xml:space="preserve"> 2015, PP-65. </w:t>
      </w:r>
    </w:p>
    <w:p w14:paraId="0D8D06C6" w14:textId="77777777" w:rsidR="00565945" w:rsidRPr="00257468" w:rsidRDefault="00633447" w:rsidP="00633447">
      <w:pPr>
        <w:pStyle w:val="ListParagraph"/>
        <w:widowControl w:val="0"/>
        <w:overflowPunct w:val="0"/>
        <w:autoSpaceDE w:val="0"/>
        <w:autoSpaceDN w:val="0"/>
        <w:adjustRightInd w:val="0"/>
        <w:ind w:left="284" w:right="80" w:hanging="284"/>
        <w:contextualSpacing w:val="0"/>
        <w:jc w:val="both"/>
        <w:rPr>
          <w:rFonts w:ascii="Times New Roman" w:hAnsi="Times New Roman"/>
          <w:sz w:val="24"/>
          <w:szCs w:val="24"/>
        </w:rPr>
        <w:sectPr w:rsidR="00565945" w:rsidRPr="00257468" w:rsidSect="00842673">
          <w:footerReference w:type="default" r:id="rId9"/>
          <w:type w:val="continuous"/>
          <w:pgSz w:w="11920" w:h="16840"/>
          <w:pgMar w:top="1319" w:right="1380" w:bottom="851" w:left="1340" w:header="510" w:footer="170" w:gutter="0"/>
          <w:cols w:space="720" w:equalWidth="0">
            <w:col w:w="9200"/>
          </w:cols>
          <w:noEndnote/>
          <w:docGrid w:linePitch="299"/>
        </w:sectPr>
      </w:pPr>
      <w:r>
        <w:rPr>
          <w:rFonts w:ascii="Times New Roman" w:hAnsi="Times New Roman"/>
          <w:sz w:val="24"/>
          <w:szCs w:val="24"/>
        </w:rPr>
        <w:t>11.</w:t>
      </w:r>
      <w:r w:rsidR="00565945" w:rsidRPr="009042EC">
        <w:rPr>
          <w:rFonts w:ascii="Times New Roman" w:hAnsi="Times New Roman"/>
          <w:b/>
          <w:bCs/>
          <w:sz w:val="24"/>
          <w:szCs w:val="24"/>
        </w:rPr>
        <w:t>Fatima, N</w:t>
      </w:r>
      <w:r w:rsidR="00565945" w:rsidRPr="009042EC">
        <w:rPr>
          <w:rFonts w:ascii="Times New Roman" w:hAnsi="Times New Roman"/>
          <w:sz w:val="24"/>
          <w:szCs w:val="24"/>
        </w:rPr>
        <w:t xml:space="preserve">., Ansari J. A., Ahmad M. K., Khan H. J., Ali Z., Mahdi A. A. </w:t>
      </w:r>
      <w:r w:rsidR="00565945" w:rsidRPr="009042EC">
        <w:rPr>
          <w:rFonts w:ascii="Times New Roman" w:hAnsi="Times New Roman"/>
          <w:i/>
          <w:sz w:val="24"/>
          <w:szCs w:val="24"/>
        </w:rPr>
        <w:t>In vitro</w:t>
      </w:r>
      <w:r w:rsidR="00BB4EC6" w:rsidRPr="009042EC">
        <w:rPr>
          <w:rFonts w:ascii="Times New Roman" w:hAnsi="Times New Roman"/>
          <w:sz w:val="24"/>
          <w:szCs w:val="24"/>
        </w:rPr>
        <w:t xml:space="preserve"> </w:t>
      </w:r>
      <w:r w:rsidR="00565945" w:rsidRPr="009042EC">
        <w:rPr>
          <w:rFonts w:ascii="Times New Roman" w:hAnsi="Times New Roman"/>
          <w:sz w:val="24"/>
          <w:szCs w:val="24"/>
        </w:rPr>
        <w:t xml:space="preserve">antioxidant activity </w:t>
      </w:r>
      <w:proofErr w:type="gramStart"/>
      <w:r w:rsidR="00565945" w:rsidRPr="009042EC">
        <w:rPr>
          <w:rFonts w:ascii="Times New Roman" w:hAnsi="Times New Roman"/>
          <w:sz w:val="24"/>
          <w:szCs w:val="24"/>
        </w:rPr>
        <w:t xml:space="preserve">of </w:t>
      </w:r>
      <w:r w:rsidR="00257468">
        <w:rPr>
          <w:rFonts w:ascii="Times New Roman" w:hAnsi="Times New Roman"/>
          <w:sz w:val="24"/>
          <w:szCs w:val="24"/>
        </w:rPr>
        <w:t xml:space="preserve"> </w:t>
      </w:r>
      <w:proofErr w:type="spellStart"/>
      <w:r w:rsidR="001A7181" w:rsidRPr="009042EC">
        <w:rPr>
          <w:rFonts w:ascii="Times New Roman" w:hAnsi="Times New Roman"/>
          <w:i/>
          <w:sz w:val="24"/>
          <w:szCs w:val="24"/>
        </w:rPr>
        <w:t>Anthocephalus</w:t>
      </w:r>
      <w:proofErr w:type="spellEnd"/>
      <w:proofErr w:type="gramEnd"/>
      <w:r w:rsidR="001A7181" w:rsidRPr="009042EC">
        <w:rPr>
          <w:rFonts w:ascii="Times New Roman" w:hAnsi="Times New Roman"/>
          <w:i/>
          <w:sz w:val="24"/>
          <w:szCs w:val="24"/>
        </w:rPr>
        <w:t xml:space="preserve"> </w:t>
      </w:r>
      <w:proofErr w:type="spellStart"/>
      <w:r w:rsidR="001A7181" w:rsidRPr="009042EC">
        <w:rPr>
          <w:rFonts w:ascii="Times New Roman" w:hAnsi="Times New Roman"/>
          <w:i/>
          <w:sz w:val="24"/>
          <w:szCs w:val="24"/>
        </w:rPr>
        <w:t>cadamba</w:t>
      </w:r>
      <w:proofErr w:type="spellEnd"/>
      <w:r w:rsidR="00565945" w:rsidRPr="009042EC">
        <w:rPr>
          <w:rFonts w:ascii="Times New Roman" w:hAnsi="Times New Roman"/>
          <w:sz w:val="24"/>
          <w:szCs w:val="24"/>
        </w:rPr>
        <w:t xml:space="preserve"> (</w:t>
      </w:r>
      <w:proofErr w:type="spellStart"/>
      <w:r w:rsidR="00565945" w:rsidRPr="009042EC">
        <w:rPr>
          <w:rFonts w:ascii="Times New Roman" w:hAnsi="Times New Roman"/>
          <w:sz w:val="24"/>
          <w:szCs w:val="24"/>
        </w:rPr>
        <w:t>Roxb</w:t>
      </w:r>
      <w:proofErr w:type="spellEnd"/>
      <w:r w:rsidR="00565945" w:rsidRPr="009042EC">
        <w:rPr>
          <w:rFonts w:ascii="Times New Roman" w:hAnsi="Times New Roman"/>
          <w:sz w:val="24"/>
          <w:szCs w:val="24"/>
        </w:rPr>
        <w:t xml:space="preserve">.) </w:t>
      </w:r>
      <w:proofErr w:type="spellStart"/>
      <w:r w:rsidR="00565945" w:rsidRPr="009042EC">
        <w:rPr>
          <w:rFonts w:ascii="Times New Roman" w:hAnsi="Times New Roman"/>
          <w:sz w:val="24"/>
          <w:szCs w:val="24"/>
        </w:rPr>
        <w:t>Miq</w:t>
      </w:r>
      <w:proofErr w:type="spellEnd"/>
      <w:r w:rsidR="00565945" w:rsidRPr="009042EC">
        <w:rPr>
          <w:rFonts w:ascii="Times New Roman" w:hAnsi="Times New Roman"/>
          <w:sz w:val="24"/>
          <w:szCs w:val="24"/>
        </w:rPr>
        <w:t xml:space="preserve"> and </w:t>
      </w:r>
      <w:proofErr w:type="spellStart"/>
      <w:r w:rsidR="00565945" w:rsidRPr="009042EC">
        <w:rPr>
          <w:rFonts w:ascii="Times New Roman" w:hAnsi="Times New Roman"/>
          <w:i/>
          <w:sz w:val="24"/>
          <w:szCs w:val="24"/>
        </w:rPr>
        <w:t>Wrightia</w:t>
      </w:r>
      <w:proofErr w:type="spellEnd"/>
      <w:r w:rsidR="001A7181" w:rsidRPr="009042EC">
        <w:rPr>
          <w:rFonts w:ascii="Times New Roman" w:hAnsi="Times New Roman"/>
          <w:i/>
          <w:sz w:val="24"/>
          <w:szCs w:val="24"/>
        </w:rPr>
        <w:t xml:space="preserve"> </w:t>
      </w:r>
      <w:r w:rsidR="00565945" w:rsidRPr="009042EC">
        <w:rPr>
          <w:rFonts w:ascii="Times New Roman" w:hAnsi="Times New Roman"/>
          <w:i/>
          <w:sz w:val="24"/>
          <w:szCs w:val="24"/>
        </w:rPr>
        <w:t>tinctoria</w:t>
      </w:r>
      <w:r w:rsidR="00BB4EC6" w:rsidRPr="009042EC">
        <w:rPr>
          <w:rFonts w:ascii="Times New Roman" w:hAnsi="Times New Roman"/>
          <w:sz w:val="24"/>
          <w:szCs w:val="24"/>
        </w:rPr>
        <w:t xml:space="preserve"> R. Br. </w:t>
      </w:r>
      <w:r w:rsidR="00565945" w:rsidRPr="009042EC">
        <w:rPr>
          <w:rFonts w:ascii="Times New Roman" w:hAnsi="Times New Roman"/>
          <w:sz w:val="24"/>
          <w:szCs w:val="24"/>
        </w:rPr>
        <w:t>“International Conference on Recent Advances i</w:t>
      </w:r>
      <w:r w:rsidR="00BB4EC6" w:rsidRPr="009042EC">
        <w:rPr>
          <w:rFonts w:ascii="Times New Roman" w:hAnsi="Times New Roman"/>
          <w:sz w:val="24"/>
          <w:szCs w:val="24"/>
        </w:rPr>
        <w:t xml:space="preserve">n Research &amp; Treatment of Human </w:t>
      </w:r>
      <w:r w:rsidR="00565945" w:rsidRPr="009042EC">
        <w:rPr>
          <w:rFonts w:ascii="Times New Roman" w:hAnsi="Times New Roman"/>
          <w:sz w:val="24"/>
          <w:szCs w:val="24"/>
        </w:rPr>
        <w:t xml:space="preserve">Diseases”, Nizam’s Institute </w:t>
      </w:r>
      <w:proofErr w:type="gramStart"/>
      <w:r w:rsidR="00565945" w:rsidRPr="009042EC">
        <w:rPr>
          <w:rFonts w:ascii="Times New Roman" w:hAnsi="Times New Roman"/>
          <w:sz w:val="24"/>
          <w:szCs w:val="24"/>
        </w:rPr>
        <w:t>of</w:t>
      </w:r>
      <w:r w:rsidR="00257468">
        <w:rPr>
          <w:rFonts w:ascii="Times New Roman" w:hAnsi="Times New Roman"/>
          <w:sz w:val="24"/>
          <w:szCs w:val="24"/>
        </w:rPr>
        <w:t xml:space="preserve"> </w:t>
      </w:r>
      <w:r w:rsidR="00565945" w:rsidRPr="009042EC">
        <w:rPr>
          <w:rFonts w:ascii="Times New Roman" w:hAnsi="Times New Roman"/>
          <w:sz w:val="24"/>
          <w:szCs w:val="24"/>
        </w:rPr>
        <w:t xml:space="preserve"> Me</w:t>
      </w:r>
      <w:r w:rsidR="00257468">
        <w:rPr>
          <w:rFonts w:ascii="Times New Roman" w:hAnsi="Times New Roman"/>
          <w:sz w:val="24"/>
          <w:szCs w:val="24"/>
        </w:rPr>
        <w:t>dical</w:t>
      </w:r>
      <w:proofErr w:type="gramEnd"/>
      <w:r w:rsidR="00257468">
        <w:rPr>
          <w:rFonts w:ascii="Times New Roman" w:hAnsi="Times New Roman"/>
          <w:sz w:val="24"/>
          <w:szCs w:val="24"/>
        </w:rPr>
        <w:t xml:space="preserve"> Sciences, Hyderabad, 9-1</w:t>
      </w:r>
      <w:r w:rsidR="00565945" w:rsidRPr="009042EC">
        <w:rPr>
          <w:rFonts w:ascii="Times New Roman" w:hAnsi="Times New Roman"/>
          <w:sz w:val="24"/>
          <w:szCs w:val="24"/>
        </w:rPr>
        <w:t>1th Jan 2015, PP-35.</w:t>
      </w:r>
    </w:p>
    <w:p w14:paraId="76499A5D" w14:textId="77777777" w:rsidR="00842673" w:rsidRDefault="00842673">
      <w:pPr>
        <w:spacing w:after="0" w:line="240" w:lineRule="auto"/>
        <w:rPr>
          <w:rFonts w:ascii="Times New Roman" w:hAnsi="Times New Roman"/>
          <w:b/>
          <w:bCs/>
          <w:sz w:val="24"/>
          <w:szCs w:val="24"/>
        </w:rPr>
      </w:pPr>
    </w:p>
    <w:p w14:paraId="00B3EA15" w14:textId="77777777" w:rsidR="00CA0212" w:rsidRDefault="00CA0212" w:rsidP="00842673">
      <w:pPr>
        <w:widowControl w:val="0"/>
        <w:autoSpaceDE w:val="0"/>
        <w:autoSpaceDN w:val="0"/>
        <w:adjustRightInd w:val="0"/>
        <w:spacing w:after="0" w:line="240" w:lineRule="auto"/>
        <w:ind w:right="-3283"/>
        <w:outlineLvl w:val="0"/>
        <w:rPr>
          <w:rFonts w:ascii="Times New Roman" w:hAnsi="Times New Roman"/>
          <w:b/>
          <w:bCs/>
          <w:sz w:val="24"/>
          <w:szCs w:val="24"/>
        </w:rPr>
      </w:pPr>
    </w:p>
    <w:p w14:paraId="1127EAB1" w14:textId="77777777" w:rsidR="00CA0212" w:rsidRDefault="00CA0212" w:rsidP="00842673">
      <w:pPr>
        <w:widowControl w:val="0"/>
        <w:autoSpaceDE w:val="0"/>
        <w:autoSpaceDN w:val="0"/>
        <w:adjustRightInd w:val="0"/>
        <w:spacing w:after="0" w:line="240" w:lineRule="auto"/>
        <w:ind w:right="-3283"/>
        <w:outlineLvl w:val="0"/>
        <w:rPr>
          <w:rFonts w:ascii="Times New Roman" w:hAnsi="Times New Roman"/>
          <w:b/>
          <w:bCs/>
          <w:sz w:val="24"/>
          <w:szCs w:val="24"/>
        </w:rPr>
      </w:pPr>
    </w:p>
    <w:p w14:paraId="43635195" w14:textId="77777777" w:rsidR="00CA0212" w:rsidRDefault="00CA0212" w:rsidP="00842673">
      <w:pPr>
        <w:widowControl w:val="0"/>
        <w:autoSpaceDE w:val="0"/>
        <w:autoSpaceDN w:val="0"/>
        <w:adjustRightInd w:val="0"/>
        <w:spacing w:after="0" w:line="240" w:lineRule="auto"/>
        <w:ind w:right="-3283"/>
        <w:outlineLvl w:val="0"/>
        <w:rPr>
          <w:rFonts w:ascii="Times New Roman" w:hAnsi="Times New Roman"/>
          <w:b/>
          <w:bCs/>
          <w:sz w:val="24"/>
          <w:szCs w:val="24"/>
        </w:rPr>
      </w:pPr>
    </w:p>
    <w:p w14:paraId="543D98D5" w14:textId="77777777" w:rsidR="00842673" w:rsidRDefault="00842673" w:rsidP="00842673">
      <w:pPr>
        <w:widowControl w:val="0"/>
        <w:autoSpaceDE w:val="0"/>
        <w:autoSpaceDN w:val="0"/>
        <w:adjustRightInd w:val="0"/>
        <w:spacing w:after="0" w:line="240" w:lineRule="auto"/>
        <w:ind w:right="-3283"/>
        <w:outlineLvl w:val="0"/>
        <w:rPr>
          <w:rFonts w:ascii="Times New Roman" w:hAnsi="Times New Roman"/>
          <w:sz w:val="24"/>
          <w:szCs w:val="24"/>
        </w:rPr>
      </w:pPr>
      <w:r>
        <w:rPr>
          <w:rFonts w:ascii="Times New Roman" w:hAnsi="Times New Roman"/>
          <w:b/>
          <w:bCs/>
          <w:sz w:val="24"/>
          <w:szCs w:val="24"/>
        </w:rPr>
        <w:t>PROFESSIONAL REFERENCES:</w:t>
      </w:r>
    </w:p>
    <w:p w14:paraId="5A1D017D" w14:textId="77777777" w:rsidR="00842673" w:rsidRDefault="00842673" w:rsidP="00842673">
      <w:pPr>
        <w:widowControl w:val="0"/>
        <w:autoSpaceDE w:val="0"/>
        <w:autoSpaceDN w:val="0"/>
        <w:adjustRightInd w:val="0"/>
        <w:spacing w:after="0" w:line="240" w:lineRule="auto"/>
        <w:rPr>
          <w:rFonts w:ascii="Times New Roman" w:hAnsi="Times New Roman"/>
          <w:sz w:val="24"/>
          <w:szCs w:val="24"/>
        </w:rPr>
      </w:pPr>
    </w:p>
    <w:p w14:paraId="25CEF7A5" w14:textId="77777777" w:rsidR="00842673" w:rsidRPr="00000D76" w:rsidRDefault="00842673" w:rsidP="00842673">
      <w:pPr>
        <w:pStyle w:val="ListParagraph"/>
        <w:widowControl w:val="0"/>
        <w:numPr>
          <w:ilvl w:val="0"/>
          <w:numId w:val="36"/>
        </w:numPr>
        <w:autoSpaceDE w:val="0"/>
        <w:autoSpaceDN w:val="0"/>
        <w:adjustRightInd w:val="0"/>
        <w:spacing w:after="0" w:line="240" w:lineRule="auto"/>
        <w:ind w:left="284" w:right="-16" w:hanging="284"/>
        <w:rPr>
          <w:rFonts w:ascii="Times New Roman" w:hAnsi="Times New Roman"/>
          <w:color w:val="000000"/>
          <w:sz w:val="24"/>
          <w:szCs w:val="24"/>
        </w:rPr>
      </w:pPr>
      <w:r w:rsidRPr="00000D76">
        <w:rPr>
          <w:rFonts w:ascii="Times New Roman" w:hAnsi="Times New Roman"/>
          <w:b/>
          <w:bCs/>
          <w:color w:val="000000"/>
          <w:sz w:val="24"/>
          <w:szCs w:val="24"/>
        </w:rPr>
        <w:t>Dr</w:t>
      </w:r>
      <w:r w:rsidRPr="00000D76">
        <w:rPr>
          <w:rFonts w:ascii="Times New Roman" w:hAnsi="Times New Roman"/>
          <w:b/>
          <w:bCs/>
          <w:color w:val="000000"/>
          <w:spacing w:val="-1"/>
          <w:sz w:val="24"/>
          <w:szCs w:val="24"/>
        </w:rPr>
        <w:t xml:space="preserve"> </w:t>
      </w:r>
      <w:r w:rsidRPr="00000D76">
        <w:rPr>
          <w:rFonts w:ascii="Times New Roman" w:hAnsi="Times New Roman"/>
          <w:b/>
          <w:bCs/>
          <w:color w:val="000000"/>
          <w:sz w:val="24"/>
          <w:szCs w:val="24"/>
        </w:rPr>
        <w:t>A</w:t>
      </w:r>
      <w:r w:rsidRPr="00000D76">
        <w:rPr>
          <w:rFonts w:ascii="Times New Roman" w:hAnsi="Times New Roman"/>
          <w:b/>
          <w:bCs/>
          <w:color w:val="000000"/>
          <w:spacing w:val="1"/>
          <w:sz w:val="24"/>
          <w:szCs w:val="24"/>
        </w:rPr>
        <w:t>bb</w:t>
      </w:r>
      <w:r w:rsidRPr="00000D76">
        <w:rPr>
          <w:rFonts w:ascii="Times New Roman" w:hAnsi="Times New Roman"/>
          <w:b/>
          <w:bCs/>
          <w:color w:val="000000"/>
          <w:sz w:val="24"/>
          <w:szCs w:val="24"/>
        </w:rPr>
        <w:t xml:space="preserve">as Ali </w:t>
      </w:r>
      <w:r w:rsidRPr="00000D76">
        <w:rPr>
          <w:rFonts w:ascii="Times New Roman" w:hAnsi="Times New Roman"/>
          <w:b/>
          <w:bCs/>
          <w:color w:val="000000"/>
          <w:spacing w:val="-1"/>
          <w:sz w:val="24"/>
          <w:szCs w:val="24"/>
        </w:rPr>
        <w:t>M</w:t>
      </w:r>
      <w:r w:rsidRPr="00000D76">
        <w:rPr>
          <w:rFonts w:ascii="Times New Roman" w:hAnsi="Times New Roman"/>
          <w:b/>
          <w:bCs/>
          <w:color w:val="000000"/>
          <w:sz w:val="24"/>
          <w:szCs w:val="24"/>
        </w:rPr>
        <w:t>a</w:t>
      </w:r>
      <w:r w:rsidRPr="00000D76">
        <w:rPr>
          <w:rFonts w:ascii="Times New Roman" w:hAnsi="Times New Roman"/>
          <w:b/>
          <w:bCs/>
          <w:color w:val="000000"/>
          <w:spacing w:val="1"/>
          <w:sz w:val="24"/>
          <w:szCs w:val="24"/>
        </w:rPr>
        <w:t>hd</w:t>
      </w:r>
      <w:r w:rsidRPr="00000D76">
        <w:rPr>
          <w:rFonts w:ascii="Times New Roman" w:hAnsi="Times New Roman"/>
          <w:b/>
          <w:bCs/>
          <w:color w:val="000000"/>
          <w:sz w:val="24"/>
          <w:szCs w:val="24"/>
        </w:rPr>
        <w:t xml:space="preserve">i </w:t>
      </w:r>
      <w:r w:rsidRPr="00000D76">
        <w:rPr>
          <w:rFonts w:ascii="Times New Roman" w:hAnsi="Times New Roman"/>
          <w:color w:val="000000"/>
          <w:spacing w:val="-1"/>
          <w:sz w:val="24"/>
          <w:szCs w:val="24"/>
        </w:rPr>
        <w:t>(</w:t>
      </w:r>
      <w:r w:rsidRPr="00000D76">
        <w:rPr>
          <w:rFonts w:ascii="Times New Roman" w:hAnsi="Times New Roman"/>
          <w:color w:val="000000"/>
          <w:sz w:val="24"/>
          <w:szCs w:val="24"/>
        </w:rPr>
        <w:t>M</w:t>
      </w:r>
      <w:r w:rsidRPr="00000D76">
        <w:rPr>
          <w:rFonts w:ascii="Times New Roman" w:hAnsi="Times New Roman"/>
          <w:color w:val="000000"/>
          <w:spacing w:val="-1"/>
          <w:sz w:val="24"/>
          <w:szCs w:val="24"/>
        </w:rPr>
        <w:t>e</w:t>
      </w:r>
      <w:r w:rsidRPr="00000D76">
        <w:rPr>
          <w:rFonts w:ascii="Times New Roman" w:hAnsi="Times New Roman"/>
          <w:color w:val="000000"/>
          <w:sz w:val="24"/>
          <w:szCs w:val="24"/>
        </w:rPr>
        <w:t>ntor</w:t>
      </w:r>
      <w:r w:rsidRPr="00000D76">
        <w:rPr>
          <w:rFonts w:ascii="Times New Roman" w:hAnsi="Times New Roman"/>
          <w:color w:val="000000"/>
          <w:spacing w:val="-1"/>
          <w:sz w:val="24"/>
          <w:szCs w:val="24"/>
        </w:rPr>
        <w:t xml:space="preserve"> </w:t>
      </w:r>
      <w:r w:rsidRPr="00000D76">
        <w:rPr>
          <w:rFonts w:ascii="Times New Roman" w:hAnsi="Times New Roman"/>
          <w:color w:val="000000"/>
          <w:sz w:val="24"/>
          <w:szCs w:val="24"/>
        </w:rPr>
        <w:t>&amp;</w:t>
      </w:r>
      <w:r w:rsidRPr="00000D76">
        <w:rPr>
          <w:rFonts w:ascii="Times New Roman" w:hAnsi="Times New Roman"/>
          <w:color w:val="000000"/>
          <w:spacing w:val="-2"/>
          <w:sz w:val="24"/>
          <w:szCs w:val="24"/>
        </w:rPr>
        <w:t xml:space="preserve"> </w:t>
      </w:r>
      <w:r w:rsidRPr="00000D76">
        <w:rPr>
          <w:rFonts w:ascii="Times New Roman" w:hAnsi="Times New Roman"/>
          <w:color w:val="000000"/>
          <w:spacing w:val="1"/>
          <w:sz w:val="24"/>
          <w:szCs w:val="24"/>
        </w:rPr>
        <w:t>P</w:t>
      </w:r>
      <w:r w:rsidRPr="00000D76">
        <w:rPr>
          <w:rFonts w:ascii="Times New Roman" w:hAnsi="Times New Roman"/>
          <w:color w:val="000000"/>
          <w:sz w:val="24"/>
          <w:szCs w:val="24"/>
        </w:rPr>
        <w:t xml:space="preserve">h.D. </w:t>
      </w:r>
      <w:r w:rsidRPr="00000D76">
        <w:rPr>
          <w:rFonts w:ascii="Times New Roman" w:hAnsi="Times New Roman"/>
          <w:color w:val="000000"/>
          <w:spacing w:val="1"/>
          <w:sz w:val="24"/>
          <w:szCs w:val="24"/>
        </w:rPr>
        <w:t>S</w:t>
      </w:r>
      <w:r w:rsidRPr="00000D76">
        <w:rPr>
          <w:rFonts w:ascii="Times New Roman" w:hAnsi="Times New Roman"/>
          <w:color w:val="000000"/>
          <w:sz w:val="24"/>
          <w:szCs w:val="24"/>
        </w:rPr>
        <w:t>up</w:t>
      </w:r>
      <w:r w:rsidRPr="00000D76">
        <w:rPr>
          <w:rFonts w:ascii="Times New Roman" w:hAnsi="Times New Roman"/>
          <w:color w:val="000000"/>
          <w:spacing w:val="-1"/>
          <w:sz w:val="24"/>
          <w:szCs w:val="24"/>
        </w:rPr>
        <w:t>er</w:t>
      </w:r>
      <w:r w:rsidRPr="00000D76">
        <w:rPr>
          <w:rFonts w:ascii="Times New Roman" w:hAnsi="Times New Roman"/>
          <w:color w:val="000000"/>
          <w:sz w:val="24"/>
          <w:szCs w:val="24"/>
        </w:rPr>
        <w:t>v</w:t>
      </w:r>
      <w:r w:rsidRPr="00000D76">
        <w:rPr>
          <w:rFonts w:ascii="Times New Roman" w:hAnsi="Times New Roman"/>
          <w:color w:val="000000"/>
          <w:spacing w:val="3"/>
          <w:sz w:val="24"/>
          <w:szCs w:val="24"/>
        </w:rPr>
        <w:t>i</w:t>
      </w:r>
      <w:r w:rsidRPr="00000D76">
        <w:rPr>
          <w:rFonts w:ascii="Times New Roman" w:hAnsi="Times New Roman"/>
          <w:color w:val="000000"/>
          <w:sz w:val="24"/>
          <w:szCs w:val="24"/>
        </w:rPr>
        <w:t>so</w:t>
      </w:r>
      <w:r w:rsidRPr="00000D76">
        <w:rPr>
          <w:rFonts w:ascii="Times New Roman" w:hAnsi="Times New Roman"/>
          <w:color w:val="000000"/>
          <w:spacing w:val="-1"/>
          <w:sz w:val="24"/>
          <w:szCs w:val="24"/>
        </w:rPr>
        <w:t>r</w:t>
      </w:r>
      <w:r w:rsidRPr="00000D76">
        <w:rPr>
          <w:rFonts w:ascii="Times New Roman" w:hAnsi="Times New Roman"/>
          <w:color w:val="000000"/>
          <w:sz w:val="24"/>
          <w:szCs w:val="24"/>
        </w:rPr>
        <w:t xml:space="preserve">) </w:t>
      </w:r>
    </w:p>
    <w:p w14:paraId="0FFF499D" w14:textId="77777777" w:rsidR="00842673" w:rsidRDefault="00842673" w:rsidP="00842673">
      <w:pPr>
        <w:widowControl w:val="0"/>
        <w:autoSpaceDE w:val="0"/>
        <w:autoSpaceDN w:val="0"/>
        <w:adjustRightInd w:val="0"/>
        <w:spacing w:after="0" w:line="240" w:lineRule="auto"/>
        <w:ind w:left="284" w:right="-16"/>
        <w:rPr>
          <w:rFonts w:ascii="Times New Roman" w:hAnsi="Times New Roman"/>
          <w:b/>
          <w:bCs/>
          <w:color w:val="000000"/>
          <w:sz w:val="24"/>
          <w:szCs w:val="24"/>
        </w:rPr>
      </w:pPr>
      <w:r w:rsidRPr="0021618E">
        <w:rPr>
          <w:rFonts w:ascii="Times New Roman" w:hAnsi="Times New Roman"/>
          <w:color w:val="000000"/>
          <w:sz w:val="24"/>
          <w:szCs w:val="24"/>
        </w:rPr>
        <w:t>Vice Chancellor, Era University, Lucknow</w:t>
      </w:r>
      <w:r>
        <w:rPr>
          <w:rFonts w:ascii="Times New Roman" w:hAnsi="Times New Roman"/>
          <w:b/>
          <w:bCs/>
          <w:color w:val="000000"/>
          <w:sz w:val="24"/>
          <w:szCs w:val="24"/>
        </w:rPr>
        <w:t>.</w:t>
      </w:r>
    </w:p>
    <w:p w14:paraId="4FB7C940" w14:textId="77777777" w:rsidR="00842673" w:rsidRDefault="00842673" w:rsidP="00842673">
      <w:pPr>
        <w:widowControl w:val="0"/>
        <w:autoSpaceDE w:val="0"/>
        <w:autoSpaceDN w:val="0"/>
        <w:adjustRightInd w:val="0"/>
        <w:spacing w:after="0" w:line="240" w:lineRule="auto"/>
        <w:ind w:left="284" w:right="-16"/>
        <w:rPr>
          <w:rFonts w:ascii="Times New Roman" w:hAnsi="Times New Roman"/>
          <w:color w:val="000000"/>
          <w:sz w:val="24"/>
          <w:szCs w:val="24"/>
        </w:rPr>
      </w:pPr>
      <w:proofErr w:type="gramStart"/>
      <w:r>
        <w:rPr>
          <w:rFonts w:ascii="Times New Roman" w:hAnsi="Times New Roman"/>
          <w:color w:val="000000"/>
          <w:spacing w:val="1"/>
          <w:sz w:val="24"/>
          <w:szCs w:val="24"/>
        </w:rPr>
        <w:t>P</w:t>
      </w:r>
      <w:r>
        <w:rPr>
          <w:rFonts w:ascii="Times New Roman" w:hAnsi="Times New Roman"/>
          <w:color w:val="000000"/>
          <w:spacing w:val="-1"/>
          <w:sz w:val="24"/>
          <w:szCs w:val="24"/>
        </w:rPr>
        <w:t>r</w:t>
      </w:r>
      <w:r>
        <w:rPr>
          <w:rFonts w:ascii="Times New Roman" w:hAnsi="Times New Roman"/>
          <w:color w:val="000000"/>
          <w:sz w:val="24"/>
          <w:szCs w:val="24"/>
        </w:rPr>
        <w:t>o</w:t>
      </w:r>
      <w:r>
        <w:rPr>
          <w:rFonts w:ascii="Times New Roman" w:hAnsi="Times New Roman"/>
          <w:color w:val="000000"/>
          <w:spacing w:val="-1"/>
          <w:sz w:val="24"/>
          <w:szCs w:val="24"/>
        </w:rPr>
        <w:t>fe</w:t>
      </w:r>
      <w:r>
        <w:rPr>
          <w:rFonts w:ascii="Times New Roman" w:hAnsi="Times New Roman"/>
          <w:color w:val="000000"/>
          <w:sz w:val="24"/>
          <w:szCs w:val="24"/>
        </w:rPr>
        <w:t>ssor</w:t>
      </w:r>
      <w:r>
        <w:rPr>
          <w:rFonts w:ascii="Times New Roman" w:hAnsi="Times New Roman"/>
          <w:color w:val="000000"/>
          <w:spacing w:val="2"/>
          <w:sz w:val="24"/>
          <w:szCs w:val="24"/>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D</w:t>
      </w:r>
      <w:r>
        <w:rPr>
          <w:rFonts w:ascii="Times New Roman" w:hAnsi="Times New Roman"/>
          <w:color w:val="000000"/>
          <w:spacing w:val="-1"/>
          <w:sz w:val="24"/>
          <w:szCs w:val="24"/>
        </w:rPr>
        <w:t>e</w:t>
      </w:r>
      <w:r>
        <w:rPr>
          <w:rFonts w:ascii="Times New Roman" w:hAnsi="Times New Roman"/>
          <w:color w:val="000000"/>
          <w:spacing w:val="2"/>
          <w:sz w:val="24"/>
          <w:szCs w:val="24"/>
        </w:rPr>
        <w:t>p</w:t>
      </w:r>
      <w:r>
        <w:rPr>
          <w:rFonts w:ascii="Times New Roman" w:hAnsi="Times New Roman"/>
          <w:color w:val="000000"/>
          <w:spacing w:val="-1"/>
          <w:sz w:val="24"/>
          <w:szCs w:val="24"/>
        </w:rPr>
        <w:t>a</w:t>
      </w:r>
      <w:r>
        <w:rPr>
          <w:rFonts w:ascii="Times New Roman" w:hAnsi="Times New Roman"/>
          <w:color w:val="000000"/>
          <w:spacing w:val="2"/>
          <w:sz w:val="24"/>
          <w:szCs w:val="24"/>
        </w:rPr>
        <w:t>r</w:t>
      </w:r>
      <w:r>
        <w:rPr>
          <w:rFonts w:ascii="Times New Roman" w:hAnsi="Times New Roman"/>
          <w:color w:val="000000"/>
          <w:sz w:val="24"/>
          <w:szCs w:val="24"/>
        </w:rPr>
        <w:t>tm</w:t>
      </w:r>
      <w:r>
        <w:rPr>
          <w:rFonts w:ascii="Times New Roman" w:hAnsi="Times New Roman"/>
          <w:color w:val="000000"/>
          <w:spacing w:val="-1"/>
          <w:sz w:val="24"/>
          <w:szCs w:val="24"/>
        </w:rPr>
        <w:t>e</w:t>
      </w:r>
      <w:r>
        <w:rPr>
          <w:rFonts w:ascii="Times New Roman" w:hAnsi="Times New Roman"/>
          <w:color w:val="000000"/>
          <w:sz w:val="24"/>
          <w:szCs w:val="24"/>
        </w:rPr>
        <w:t>nt of</w:t>
      </w:r>
      <w:r>
        <w:rPr>
          <w:rFonts w:ascii="Times New Roman" w:hAnsi="Times New Roman"/>
          <w:color w:val="000000"/>
          <w:spacing w:val="-1"/>
          <w:sz w:val="24"/>
          <w:szCs w:val="24"/>
        </w:rPr>
        <w:t xml:space="preserve"> </w:t>
      </w:r>
      <w:r>
        <w:rPr>
          <w:rFonts w:ascii="Times New Roman" w:hAnsi="Times New Roman"/>
          <w:color w:val="000000"/>
          <w:spacing w:val="-2"/>
          <w:sz w:val="24"/>
          <w:szCs w:val="24"/>
        </w:rPr>
        <w:t>B</w:t>
      </w:r>
      <w:r>
        <w:rPr>
          <w:rFonts w:ascii="Times New Roman" w:hAnsi="Times New Roman"/>
          <w:color w:val="000000"/>
          <w:sz w:val="24"/>
          <w:szCs w:val="24"/>
        </w:rPr>
        <w:t>io</w:t>
      </w:r>
      <w:r>
        <w:rPr>
          <w:rFonts w:ascii="Times New Roman" w:hAnsi="Times New Roman"/>
          <w:color w:val="000000"/>
          <w:spacing w:val="-1"/>
          <w:sz w:val="24"/>
          <w:szCs w:val="24"/>
        </w:rPr>
        <w:t>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z w:val="24"/>
          <w:szCs w:val="24"/>
        </w:rPr>
        <w:t>mist</w:t>
      </w:r>
      <w:r>
        <w:rPr>
          <w:rFonts w:ascii="Times New Roman" w:hAnsi="Times New Roman"/>
          <w:color w:val="000000"/>
          <w:spacing w:val="4"/>
          <w:sz w:val="24"/>
          <w:szCs w:val="24"/>
        </w:rPr>
        <w:t>r</w:t>
      </w:r>
      <w:r>
        <w:rPr>
          <w:rFonts w:ascii="Times New Roman" w:hAnsi="Times New Roman"/>
          <w:color w:val="000000"/>
          <w:sz w:val="24"/>
          <w:szCs w:val="24"/>
        </w:rPr>
        <w:t xml:space="preserve">y </w:t>
      </w:r>
    </w:p>
    <w:p w14:paraId="58B08573" w14:textId="77777777" w:rsidR="00842673" w:rsidRDefault="00842673" w:rsidP="00842673">
      <w:pPr>
        <w:widowControl w:val="0"/>
        <w:autoSpaceDE w:val="0"/>
        <w:autoSpaceDN w:val="0"/>
        <w:adjustRightInd w:val="0"/>
        <w:spacing w:after="0" w:line="240" w:lineRule="auto"/>
        <w:ind w:left="284" w:right="-16"/>
        <w:rPr>
          <w:rFonts w:ascii="Times New Roman" w:hAnsi="Times New Roman"/>
          <w:color w:val="000000"/>
          <w:sz w:val="24"/>
          <w:szCs w:val="24"/>
        </w:rPr>
      </w:pPr>
      <w:r>
        <w:rPr>
          <w:rFonts w:ascii="Times New Roman" w:hAnsi="Times New Roman"/>
          <w:color w:val="000000"/>
          <w:spacing w:val="1"/>
          <w:sz w:val="24"/>
          <w:szCs w:val="24"/>
        </w:rPr>
        <w:t>P</w:t>
      </w:r>
      <w:r>
        <w:rPr>
          <w:rFonts w:ascii="Times New Roman" w:hAnsi="Times New Roman"/>
          <w:color w:val="000000"/>
          <w:spacing w:val="-1"/>
          <w:sz w:val="24"/>
          <w:szCs w:val="24"/>
        </w:rPr>
        <w:t>re</w:t>
      </w:r>
      <w:r>
        <w:rPr>
          <w:rFonts w:ascii="Times New Roman" w:hAnsi="Times New Roman"/>
          <w:color w:val="000000"/>
          <w:sz w:val="24"/>
          <w:szCs w:val="24"/>
        </w:rPr>
        <w:t>sid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
          <w:sz w:val="24"/>
          <w:szCs w:val="24"/>
        </w:rPr>
        <w:t xml:space="preserve"> </w:t>
      </w:r>
      <w:proofErr w:type="spellStart"/>
      <w:r>
        <w:rPr>
          <w:rFonts w:ascii="Times New Roman" w:hAnsi="Times New Roman"/>
          <w:color w:val="000000"/>
          <w:spacing w:val="-3"/>
          <w:sz w:val="24"/>
          <w:szCs w:val="24"/>
        </w:rPr>
        <w:t>I</w:t>
      </w:r>
      <w:r>
        <w:rPr>
          <w:rFonts w:ascii="Times New Roman" w:hAnsi="Times New Roman"/>
          <w:color w:val="000000"/>
          <w:sz w:val="24"/>
          <w:szCs w:val="24"/>
        </w:rPr>
        <w:t>n</w:t>
      </w:r>
      <w:r>
        <w:rPr>
          <w:rFonts w:ascii="Times New Roman" w:hAnsi="Times New Roman"/>
          <w:color w:val="000000"/>
          <w:spacing w:val="3"/>
          <w:sz w:val="24"/>
          <w:szCs w:val="24"/>
        </w:rPr>
        <w:t>S</w:t>
      </w:r>
      <w:r>
        <w:rPr>
          <w:rFonts w:ascii="Times New Roman" w:hAnsi="Times New Roman"/>
          <w:color w:val="000000"/>
          <w:spacing w:val="-5"/>
          <w:sz w:val="24"/>
          <w:szCs w:val="24"/>
        </w:rPr>
        <w:t>L</w:t>
      </w:r>
      <w:r>
        <w:rPr>
          <w:rFonts w:ascii="Times New Roman" w:hAnsi="Times New Roman"/>
          <w:color w:val="000000"/>
          <w:sz w:val="24"/>
          <w:szCs w:val="24"/>
        </w:rPr>
        <w:t>AR</w:t>
      </w:r>
      <w:proofErr w:type="spellEnd"/>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pacing w:val="-1"/>
          <w:sz w:val="24"/>
          <w:szCs w:val="24"/>
        </w:rPr>
        <w:t>re</w:t>
      </w:r>
      <w:r>
        <w:rPr>
          <w:rFonts w:ascii="Times New Roman" w:hAnsi="Times New Roman"/>
          <w:color w:val="000000"/>
          <w:sz w:val="24"/>
          <w:szCs w:val="24"/>
        </w:rPr>
        <w:t>sid</w:t>
      </w:r>
      <w:r>
        <w:rPr>
          <w:rFonts w:ascii="Times New Roman" w:hAnsi="Times New Roman"/>
          <w:color w:val="000000"/>
          <w:spacing w:val="-1"/>
          <w:sz w:val="24"/>
          <w:szCs w:val="24"/>
        </w:rPr>
        <w:t>e</w:t>
      </w:r>
      <w:r>
        <w:rPr>
          <w:rFonts w:ascii="Times New Roman" w:hAnsi="Times New Roman"/>
          <w:color w:val="000000"/>
          <w:sz w:val="24"/>
          <w:szCs w:val="24"/>
        </w:rPr>
        <w:t>nt,</w:t>
      </w:r>
      <w:r>
        <w:rPr>
          <w:rFonts w:ascii="Times New Roman" w:hAnsi="Times New Roman"/>
          <w:color w:val="000000"/>
          <w:spacing w:val="2"/>
          <w:sz w:val="24"/>
          <w:szCs w:val="24"/>
        </w:rPr>
        <w:t xml:space="preserve"> </w:t>
      </w:r>
      <w:r>
        <w:rPr>
          <w:rFonts w:ascii="Times New Roman" w:hAnsi="Times New Roman"/>
          <w:color w:val="000000"/>
          <w:spacing w:val="-3"/>
          <w:sz w:val="24"/>
          <w:szCs w:val="24"/>
        </w:rPr>
        <w:t>I</w:t>
      </w:r>
      <w:r>
        <w:rPr>
          <w:rFonts w:ascii="Times New Roman" w:hAnsi="Times New Roman"/>
          <w:color w:val="000000"/>
          <w:sz w:val="24"/>
          <w:szCs w:val="24"/>
        </w:rPr>
        <w:t>A</w:t>
      </w:r>
      <w:r>
        <w:rPr>
          <w:rFonts w:ascii="Times New Roman" w:hAnsi="Times New Roman"/>
          <w:color w:val="000000"/>
          <w:spacing w:val="-2"/>
          <w:sz w:val="24"/>
          <w:szCs w:val="24"/>
        </w:rPr>
        <w:t>B</w:t>
      </w:r>
      <w:r>
        <w:rPr>
          <w:rFonts w:ascii="Times New Roman" w:hAnsi="Times New Roman"/>
          <w:color w:val="000000"/>
          <w:sz w:val="24"/>
          <w:szCs w:val="24"/>
        </w:rPr>
        <w:t>S</w:t>
      </w:r>
    </w:p>
    <w:p w14:paraId="06FC6785" w14:textId="77777777" w:rsidR="00842673" w:rsidRDefault="00842673" w:rsidP="00842673">
      <w:pPr>
        <w:widowControl w:val="0"/>
        <w:autoSpaceDE w:val="0"/>
        <w:autoSpaceDN w:val="0"/>
        <w:adjustRightInd w:val="0"/>
        <w:spacing w:after="0" w:line="240" w:lineRule="auto"/>
        <w:ind w:left="284" w:right="-16"/>
        <w:rPr>
          <w:rFonts w:ascii="Times New Roman" w:hAnsi="Times New Roman"/>
          <w:color w:val="000000"/>
          <w:sz w:val="23"/>
          <w:szCs w:val="23"/>
        </w:rPr>
      </w:pPr>
      <w:r>
        <w:rPr>
          <w:rFonts w:ascii="Times New Roman" w:hAnsi="Times New Roman"/>
          <w:color w:val="000000"/>
          <w:sz w:val="24"/>
          <w:szCs w:val="24"/>
        </w:rPr>
        <w:t>Vi</w:t>
      </w:r>
      <w:r>
        <w:rPr>
          <w:rFonts w:ascii="Times New Roman" w:hAnsi="Times New Roman"/>
          <w:color w:val="000000"/>
          <w:spacing w:val="-1"/>
          <w:sz w:val="24"/>
          <w:szCs w:val="24"/>
        </w:rPr>
        <w:t>ce-</w:t>
      </w:r>
      <w:r>
        <w:rPr>
          <w:rFonts w:ascii="Times New Roman" w:hAnsi="Times New Roman"/>
          <w:color w:val="000000"/>
          <w:spacing w:val="1"/>
          <w:sz w:val="24"/>
          <w:szCs w:val="24"/>
        </w:rPr>
        <w:t>P</w:t>
      </w:r>
      <w:r>
        <w:rPr>
          <w:rFonts w:ascii="Times New Roman" w:hAnsi="Times New Roman"/>
          <w:color w:val="000000"/>
          <w:spacing w:val="-1"/>
          <w:sz w:val="24"/>
          <w:szCs w:val="24"/>
        </w:rPr>
        <w:t>re</w:t>
      </w:r>
      <w:r>
        <w:rPr>
          <w:rFonts w:ascii="Times New Roman" w:hAnsi="Times New Roman"/>
          <w:color w:val="000000"/>
          <w:sz w:val="24"/>
          <w:szCs w:val="24"/>
        </w:rPr>
        <w:t>sid</w:t>
      </w:r>
      <w:r>
        <w:rPr>
          <w:rFonts w:ascii="Times New Roman" w:hAnsi="Times New Roman"/>
          <w:color w:val="000000"/>
          <w:spacing w:val="-1"/>
          <w:sz w:val="24"/>
          <w:szCs w:val="24"/>
        </w:rPr>
        <w:t>e</w:t>
      </w:r>
      <w:r>
        <w:rPr>
          <w:rFonts w:ascii="Times New Roman" w:hAnsi="Times New Roman"/>
          <w:color w:val="000000"/>
          <w:sz w:val="24"/>
          <w:szCs w:val="24"/>
        </w:rPr>
        <w:t xml:space="preserve">nt, </w:t>
      </w:r>
      <w:r>
        <w:rPr>
          <w:rFonts w:ascii="Times New Roman" w:hAnsi="Times New Roman"/>
          <w:color w:val="000000"/>
          <w:spacing w:val="3"/>
          <w:sz w:val="24"/>
          <w:szCs w:val="24"/>
        </w:rPr>
        <w:t>S</w:t>
      </w:r>
      <w:r>
        <w:rPr>
          <w:rFonts w:ascii="Times New Roman" w:hAnsi="Times New Roman"/>
          <w:color w:val="000000"/>
          <w:spacing w:val="-1"/>
          <w:sz w:val="24"/>
          <w:szCs w:val="24"/>
        </w:rPr>
        <w:t>F</w:t>
      </w:r>
      <w:r>
        <w:rPr>
          <w:rFonts w:ascii="Times New Roman" w:hAnsi="Times New Roman"/>
          <w:color w:val="000000"/>
          <w:spacing w:val="1"/>
          <w:sz w:val="24"/>
          <w:szCs w:val="24"/>
        </w:rPr>
        <w:t>R</w:t>
      </w:r>
      <w:r>
        <w:rPr>
          <w:rFonts w:ascii="Times New Roman" w:hAnsi="Times New Roman"/>
          <w:color w:val="000000"/>
          <w:sz w:val="24"/>
          <w:szCs w:val="24"/>
        </w:rPr>
        <w:t>R</w:t>
      </w:r>
      <w:r>
        <w:rPr>
          <w:rFonts w:ascii="Times New Roman" w:hAnsi="Times New Roman"/>
          <w:color w:val="000000"/>
          <w:spacing w:val="3"/>
          <w:sz w:val="24"/>
          <w:szCs w:val="24"/>
        </w:rPr>
        <w:t xml:space="preserve"> </w:t>
      </w:r>
      <w:r>
        <w:rPr>
          <w:rFonts w:ascii="Times New Roman" w:hAnsi="Times New Roman"/>
          <w:color w:val="000000"/>
          <w:spacing w:val="-6"/>
          <w:sz w:val="24"/>
          <w:szCs w:val="24"/>
        </w:rPr>
        <w:t>I</w:t>
      </w:r>
      <w:r>
        <w:rPr>
          <w:rFonts w:ascii="Times New Roman" w:hAnsi="Times New Roman"/>
          <w:color w:val="000000"/>
          <w:spacing w:val="2"/>
          <w:sz w:val="24"/>
          <w:szCs w:val="24"/>
        </w:rPr>
        <w:t>n</w:t>
      </w:r>
      <w:r>
        <w:rPr>
          <w:rFonts w:ascii="Times New Roman" w:hAnsi="Times New Roman"/>
          <w:color w:val="000000"/>
          <w:sz w:val="24"/>
          <w:szCs w:val="24"/>
        </w:rPr>
        <w:t xml:space="preserve">dia </w:t>
      </w:r>
      <w:proofErr w:type="gramStart"/>
      <w:r>
        <w:rPr>
          <w:rFonts w:ascii="Times New Roman" w:hAnsi="Times New Roman"/>
          <w:color w:val="000000"/>
          <w:spacing w:val="-1"/>
          <w:sz w:val="23"/>
          <w:szCs w:val="23"/>
        </w:rPr>
        <w:t>K</w:t>
      </w:r>
      <w:r>
        <w:rPr>
          <w:rFonts w:ascii="Times New Roman" w:hAnsi="Times New Roman"/>
          <w:color w:val="000000"/>
          <w:spacing w:val="1"/>
          <w:sz w:val="23"/>
          <w:szCs w:val="23"/>
        </w:rPr>
        <w:t>GMU</w:t>
      </w:r>
      <w:r>
        <w:rPr>
          <w:rFonts w:ascii="Times New Roman" w:hAnsi="Times New Roman"/>
          <w:color w:val="000000"/>
          <w:sz w:val="23"/>
          <w:szCs w:val="23"/>
        </w:rPr>
        <w:t xml:space="preserve">,  </w:t>
      </w:r>
      <w:r>
        <w:rPr>
          <w:rFonts w:ascii="Times New Roman" w:hAnsi="Times New Roman"/>
          <w:color w:val="000000"/>
          <w:spacing w:val="-4"/>
          <w:sz w:val="23"/>
          <w:szCs w:val="23"/>
        </w:rPr>
        <w:t>L</w:t>
      </w:r>
      <w:r>
        <w:rPr>
          <w:rFonts w:ascii="Times New Roman" w:hAnsi="Times New Roman"/>
          <w:color w:val="000000"/>
          <w:sz w:val="23"/>
          <w:szCs w:val="23"/>
        </w:rPr>
        <w:t>u</w:t>
      </w:r>
      <w:r>
        <w:rPr>
          <w:rFonts w:ascii="Times New Roman" w:hAnsi="Times New Roman"/>
          <w:color w:val="000000"/>
          <w:spacing w:val="1"/>
          <w:sz w:val="23"/>
          <w:szCs w:val="23"/>
        </w:rPr>
        <w:t>c</w:t>
      </w:r>
      <w:r>
        <w:rPr>
          <w:rFonts w:ascii="Times New Roman" w:hAnsi="Times New Roman"/>
          <w:color w:val="000000"/>
          <w:sz w:val="23"/>
          <w:szCs w:val="23"/>
        </w:rPr>
        <w:t>know</w:t>
      </w:r>
      <w:proofErr w:type="gramEnd"/>
      <w:r>
        <w:rPr>
          <w:rFonts w:ascii="Times New Roman" w:hAnsi="Times New Roman"/>
          <w:color w:val="000000"/>
          <w:spacing w:val="-1"/>
          <w:sz w:val="23"/>
          <w:szCs w:val="23"/>
        </w:rPr>
        <w:t xml:space="preserve"> </w:t>
      </w:r>
      <w:r>
        <w:rPr>
          <w:rFonts w:ascii="Times New Roman" w:hAnsi="Times New Roman"/>
          <w:color w:val="000000"/>
          <w:sz w:val="23"/>
          <w:szCs w:val="23"/>
        </w:rPr>
        <w:t xml:space="preserve">, </w:t>
      </w:r>
      <w:r>
        <w:rPr>
          <w:rFonts w:ascii="Times New Roman" w:hAnsi="Times New Roman"/>
          <w:color w:val="000000"/>
          <w:spacing w:val="-2"/>
          <w:sz w:val="23"/>
          <w:szCs w:val="23"/>
        </w:rPr>
        <w:t>I</w:t>
      </w:r>
      <w:r>
        <w:rPr>
          <w:rFonts w:ascii="Times New Roman" w:hAnsi="Times New Roman"/>
          <w:color w:val="000000"/>
          <w:sz w:val="23"/>
          <w:szCs w:val="23"/>
        </w:rPr>
        <w:t>nd</w:t>
      </w:r>
      <w:r>
        <w:rPr>
          <w:rFonts w:ascii="Times New Roman" w:hAnsi="Times New Roman"/>
          <w:color w:val="000000"/>
          <w:spacing w:val="1"/>
          <w:sz w:val="23"/>
          <w:szCs w:val="23"/>
        </w:rPr>
        <w:t>i</w:t>
      </w:r>
      <w:r>
        <w:rPr>
          <w:rFonts w:ascii="Times New Roman" w:hAnsi="Times New Roman"/>
          <w:color w:val="000000"/>
          <w:sz w:val="23"/>
          <w:szCs w:val="23"/>
        </w:rPr>
        <w:t>a</w:t>
      </w:r>
    </w:p>
    <w:p w14:paraId="1C1C0B85" w14:textId="77777777" w:rsidR="00842673" w:rsidRDefault="00842673" w:rsidP="00842673">
      <w:pPr>
        <w:widowControl w:val="0"/>
        <w:autoSpaceDE w:val="0"/>
        <w:autoSpaceDN w:val="0"/>
        <w:adjustRightInd w:val="0"/>
        <w:spacing w:after="0" w:line="263" w:lineRule="exact"/>
        <w:ind w:left="284" w:right="-16"/>
        <w:rPr>
          <w:rFonts w:ascii="Times New Roman" w:hAnsi="Times New Roman"/>
          <w:color w:val="000000"/>
          <w:sz w:val="23"/>
          <w:szCs w:val="23"/>
        </w:rPr>
      </w:pPr>
      <w:r>
        <w:rPr>
          <w:rFonts w:ascii="Times New Roman" w:hAnsi="Times New Roman"/>
          <w:color w:val="000000"/>
          <w:spacing w:val="1"/>
          <w:sz w:val="23"/>
          <w:szCs w:val="23"/>
        </w:rPr>
        <w:t>Em</w:t>
      </w:r>
      <w:r>
        <w:rPr>
          <w:rFonts w:ascii="Times New Roman" w:hAnsi="Times New Roman"/>
          <w:color w:val="000000"/>
          <w:spacing w:val="-2"/>
          <w:sz w:val="23"/>
          <w:szCs w:val="23"/>
        </w:rPr>
        <w:t>a</w:t>
      </w:r>
      <w:r>
        <w:rPr>
          <w:rFonts w:ascii="Times New Roman" w:hAnsi="Times New Roman"/>
          <w:color w:val="000000"/>
          <w:spacing w:val="1"/>
          <w:sz w:val="23"/>
          <w:szCs w:val="23"/>
        </w:rPr>
        <w:t>il</w:t>
      </w:r>
      <w:r>
        <w:rPr>
          <w:rFonts w:ascii="Times New Roman" w:hAnsi="Times New Roman"/>
          <w:color w:val="000000"/>
          <w:sz w:val="23"/>
          <w:szCs w:val="23"/>
        </w:rPr>
        <w:t>:</w:t>
      </w:r>
      <w:r>
        <w:rPr>
          <w:rFonts w:ascii="Times New Roman" w:hAnsi="Times New Roman"/>
          <w:color w:val="000000"/>
          <w:spacing w:val="57"/>
          <w:sz w:val="23"/>
          <w:szCs w:val="23"/>
        </w:rPr>
        <w:t xml:space="preserve"> </w:t>
      </w:r>
      <w:hyperlink r:id="rId10" w:history="1">
        <w:r>
          <w:rPr>
            <w:rFonts w:ascii="Times New Roman" w:hAnsi="Times New Roman"/>
            <w:color w:val="000000"/>
            <w:spacing w:val="1"/>
            <w:sz w:val="23"/>
            <w:szCs w:val="23"/>
          </w:rPr>
          <w:t>a</w:t>
        </w:r>
        <w:r>
          <w:rPr>
            <w:rFonts w:ascii="Times New Roman" w:hAnsi="Times New Roman"/>
            <w:color w:val="000000"/>
            <w:spacing w:val="-2"/>
            <w:sz w:val="23"/>
            <w:szCs w:val="23"/>
          </w:rPr>
          <w:t>a</w:t>
        </w:r>
        <w:r>
          <w:rPr>
            <w:rFonts w:ascii="Times New Roman" w:hAnsi="Times New Roman"/>
            <w:color w:val="000000"/>
            <w:spacing w:val="1"/>
            <w:sz w:val="23"/>
            <w:szCs w:val="23"/>
          </w:rPr>
          <w:t>ma</w:t>
        </w:r>
        <w:r>
          <w:rPr>
            <w:rFonts w:ascii="Times New Roman" w:hAnsi="Times New Roman"/>
            <w:color w:val="000000"/>
            <w:spacing w:val="-2"/>
            <w:sz w:val="23"/>
            <w:szCs w:val="23"/>
          </w:rPr>
          <w:t>h</w:t>
        </w:r>
        <w:r>
          <w:rPr>
            <w:rFonts w:ascii="Times New Roman" w:hAnsi="Times New Roman"/>
            <w:color w:val="000000"/>
            <w:sz w:val="23"/>
            <w:szCs w:val="23"/>
          </w:rPr>
          <w:t>d</w:t>
        </w:r>
        <w:r>
          <w:rPr>
            <w:rFonts w:ascii="Times New Roman" w:hAnsi="Times New Roman"/>
            <w:color w:val="000000"/>
            <w:spacing w:val="1"/>
            <w:sz w:val="23"/>
            <w:szCs w:val="23"/>
          </w:rPr>
          <w:t>i</w:t>
        </w:r>
        <w:r>
          <w:rPr>
            <w:rFonts w:ascii="Times New Roman" w:hAnsi="Times New Roman"/>
            <w:color w:val="000000"/>
            <w:spacing w:val="-1"/>
            <w:sz w:val="23"/>
            <w:szCs w:val="23"/>
          </w:rPr>
          <w:t>@</w:t>
        </w:r>
        <w:r>
          <w:rPr>
            <w:rFonts w:ascii="Times New Roman" w:hAnsi="Times New Roman"/>
            <w:color w:val="000000"/>
            <w:sz w:val="23"/>
            <w:szCs w:val="23"/>
          </w:rPr>
          <w:t>k</w:t>
        </w:r>
        <w:r>
          <w:rPr>
            <w:rFonts w:ascii="Times New Roman" w:hAnsi="Times New Roman"/>
            <w:color w:val="000000"/>
            <w:spacing w:val="-2"/>
            <w:sz w:val="23"/>
            <w:szCs w:val="23"/>
          </w:rPr>
          <w:t>g</w:t>
        </w:r>
        <w:r>
          <w:rPr>
            <w:rFonts w:ascii="Times New Roman" w:hAnsi="Times New Roman"/>
            <w:color w:val="000000"/>
            <w:spacing w:val="1"/>
            <w:sz w:val="23"/>
            <w:szCs w:val="23"/>
          </w:rPr>
          <w:t>m</w:t>
        </w:r>
        <w:r>
          <w:rPr>
            <w:rFonts w:ascii="Times New Roman" w:hAnsi="Times New Roman"/>
            <w:color w:val="000000"/>
            <w:sz w:val="23"/>
            <w:szCs w:val="23"/>
          </w:rPr>
          <w:t>u.or</w:t>
        </w:r>
        <w:r>
          <w:rPr>
            <w:rFonts w:ascii="Times New Roman" w:hAnsi="Times New Roman"/>
            <w:color w:val="000000"/>
            <w:spacing w:val="-2"/>
            <w:sz w:val="23"/>
            <w:szCs w:val="23"/>
          </w:rPr>
          <w:t>g</w:t>
        </w:r>
        <w:r>
          <w:rPr>
            <w:rFonts w:ascii="Times New Roman" w:hAnsi="Times New Roman"/>
            <w:color w:val="000000"/>
            <w:sz w:val="23"/>
            <w:szCs w:val="23"/>
          </w:rPr>
          <w:t xml:space="preserve">, </w:t>
        </w:r>
        <w:r>
          <w:rPr>
            <w:rFonts w:ascii="Times New Roman" w:hAnsi="Times New Roman"/>
            <w:color w:val="000000"/>
            <w:spacing w:val="1"/>
            <w:sz w:val="23"/>
            <w:szCs w:val="23"/>
          </w:rPr>
          <w:t>ma</w:t>
        </w:r>
        <w:r>
          <w:rPr>
            <w:rFonts w:ascii="Times New Roman" w:hAnsi="Times New Roman"/>
            <w:color w:val="000000"/>
            <w:sz w:val="23"/>
            <w:szCs w:val="23"/>
          </w:rPr>
          <w:t>hd</w:t>
        </w:r>
        <w:r>
          <w:rPr>
            <w:rFonts w:ascii="Times New Roman" w:hAnsi="Times New Roman"/>
            <w:color w:val="000000"/>
            <w:spacing w:val="1"/>
            <w:sz w:val="23"/>
            <w:szCs w:val="23"/>
          </w:rPr>
          <w:t>i</w:t>
        </w:r>
        <w:r>
          <w:rPr>
            <w:rFonts w:ascii="Times New Roman" w:hAnsi="Times New Roman"/>
            <w:color w:val="000000"/>
            <w:spacing w:val="-2"/>
            <w:sz w:val="23"/>
            <w:szCs w:val="23"/>
          </w:rPr>
          <w:t>a</w:t>
        </w:r>
        <w:r>
          <w:rPr>
            <w:rFonts w:ascii="Times New Roman" w:hAnsi="Times New Roman"/>
            <w:color w:val="000000"/>
            <w:spacing w:val="1"/>
            <w:sz w:val="23"/>
            <w:szCs w:val="23"/>
          </w:rPr>
          <w:t>a</w:t>
        </w:r>
        <w:r>
          <w:rPr>
            <w:rFonts w:ascii="Times New Roman" w:hAnsi="Times New Roman"/>
            <w:color w:val="000000"/>
            <w:spacing w:val="-1"/>
            <w:sz w:val="23"/>
            <w:szCs w:val="23"/>
          </w:rPr>
          <w:t>@</w:t>
        </w:r>
        <w:r>
          <w:rPr>
            <w:rFonts w:ascii="Times New Roman" w:hAnsi="Times New Roman"/>
            <w:color w:val="000000"/>
            <w:sz w:val="23"/>
            <w:szCs w:val="23"/>
          </w:rPr>
          <w:t>r</w:t>
        </w:r>
        <w:r>
          <w:rPr>
            <w:rFonts w:ascii="Times New Roman" w:hAnsi="Times New Roman"/>
            <w:color w:val="000000"/>
            <w:spacing w:val="1"/>
            <w:sz w:val="23"/>
            <w:szCs w:val="23"/>
          </w:rPr>
          <w:t>e</w:t>
        </w:r>
        <w:r>
          <w:rPr>
            <w:rFonts w:ascii="Times New Roman" w:hAnsi="Times New Roman"/>
            <w:color w:val="000000"/>
            <w:sz w:val="23"/>
            <w:szCs w:val="23"/>
          </w:rPr>
          <w:t>d</w:t>
        </w:r>
        <w:r>
          <w:rPr>
            <w:rFonts w:ascii="Times New Roman" w:hAnsi="Times New Roman"/>
            <w:color w:val="000000"/>
            <w:spacing w:val="1"/>
            <w:sz w:val="23"/>
            <w:szCs w:val="23"/>
          </w:rPr>
          <w:t>i</w:t>
        </w:r>
        <w:r>
          <w:rPr>
            <w:rFonts w:ascii="Times New Roman" w:hAnsi="Times New Roman"/>
            <w:color w:val="000000"/>
            <w:spacing w:val="-2"/>
            <w:sz w:val="23"/>
            <w:szCs w:val="23"/>
          </w:rPr>
          <w:t>ff</w:t>
        </w:r>
        <w:r>
          <w:rPr>
            <w:rFonts w:ascii="Times New Roman" w:hAnsi="Times New Roman"/>
            <w:color w:val="000000"/>
            <w:spacing w:val="1"/>
            <w:sz w:val="23"/>
            <w:szCs w:val="23"/>
          </w:rPr>
          <w:t>mail</w:t>
        </w:r>
        <w:r>
          <w:rPr>
            <w:rFonts w:ascii="Times New Roman" w:hAnsi="Times New Roman"/>
            <w:color w:val="000000"/>
            <w:spacing w:val="-3"/>
            <w:sz w:val="23"/>
            <w:szCs w:val="23"/>
          </w:rPr>
          <w:t>.</w:t>
        </w:r>
        <w:r>
          <w:rPr>
            <w:rFonts w:ascii="Times New Roman" w:hAnsi="Times New Roman"/>
            <w:color w:val="000000"/>
            <w:spacing w:val="-2"/>
            <w:sz w:val="23"/>
            <w:szCs w:val="23"/>
          </w:rPr>
          <w:t>c</w:t>
        </w:r>
      </w:hyperlink>
      <w:r>
        <w:rPr>
          <w:rFonts w:ascii="Times New Roman" w:hAnsi="Times New Roman"/>
          <w:color w:val="000000"/>
          <w:sz w:val="23"/>
          <w:szCs w:val="23"/>
        </w:rPr>
        <w:t>om</w:t>
      </w:r>
    </w:p>
    <w:p w14:paraId="7AF2BB9D" w14:textId="77777777" w:rsidR="00842673" w:rsidRDefault="00842673" w:rsidP="00842673">
      <w:pPr>
        <w:widowControl w:val="0"/>
        <w:autoSpaceDE w:val="0"/>
        <w:autoSpaceDN w:val="0"/>
        <w:adjustRightInd w:val="0"/>
        <w:spacing w:after="0" w:line="264" w:lineRule="exact"/>
        <w:ind w:left="284" w:right="-16"/>
        <w:rPr>
          <w:rFonts w:ascii="Times New Roman" w:hAnsi="Times New Roman"/>
          <w:color w:val="000000"/>
          <w:sz w:val="23"/>
          <w:szCs w:val="23"/>
        </w:rPr>
      </w:pPr>
      <w:r>
        <w:rPr>
          <w:rFonts w:ascii="Times New Roman" w:hAnsi="Times New Roman"/>
          <w:color w:val="000000"/>
          <w:spacing w:val="-1"/>
          <w:sz w:val="23"/>
          <w:szCs w:val="23"/>
        </w:rPr>
        <w:t>M</w:t>
      </w:r>
      <w:r>
        <w:rPr>
          <w:rFonts w:ascii="Times New Roman" w:hAnsi="Times New Roman"/>
          <w:color w:val="000000"/>
          <w:sz w:val="23"/>
          <w:szCs w:val="23"/>
        </w:rPr>
        <w:t>ob:</w:t>
      </w:r>
      <w:r>
        <w:rPr>
          <w:rFonts w:ascii="Times New Roman" w:hAnsi="Times New Roman"/>
          <w:color w:val="000000"/>
          <w:spacing w:val="1"/>
          <w:sz w:val="23"/>
          <w:szCs w:val="23"/>
        </w:rPr>
        <w:t xml:space="preserve"> </w:t>
      </w:r>
      <w:r>
        <w:rPr>
          <w:rFonts w:ascii="Times New Roman" w:hAnsi="Times New Roman"/>
          <w:color w:val="000000"/>
          <w:sz w:val="23"/>
          <w:szCs w:val="23"/>
        </w:rPr>
        <w:t>+91-9839011192</w:t>
      </w:r>
      <w:r>
        <w:rPr>
          <w:rFonts w:ascii="Times New Roman" w:hAnsi="Times New Roman"/>
          <w:color w:val="000000"/>
          <w:spacing w:val="-2"/>
          <w:sz w:val="23"/>
          <w:szCs w:val="23"/>
        </w:rPr>
        <w:t xml:space="preserve"> </w:t>
      </w:r>
      <w:r>
        <w:rPr>
          <w:rFonts w:ascii="Times New Roman" w:hAnsi="Times New Roman"/>
          <w:color w:val="000000"/>
          <w:sz w:val="23"/>
          <w:szCs w:val="23"/>
        </w:rPr>
        <w:t>/</w:t>
      </w:r>
      <w:r>
        <w:rPr>
          <w:rFonts w:ascii="Times New Roman" w:hAnsi="Times New Roman"/>
          <w:color w:val="000000"/>
          <w:spacing w:val="1"/>
          <w:sz w:val="23"/>
          <w:szCs w:val="23"/>
        </w:rPr>
        <w:t xml:space="preserve"> </w:t>
      </w:r>
      <w:r>
        <w:rPr>
          <w:rFonts w:ascii="Times New Roman" w:hAnsi="Times New Roman"/>
          <w:color w:val="000000"/>
          <w:spacing w:val="-2"/>
          <w:sz w:val="23"/>
          <w:szCs w:val="23"/>
        </w:rPr>
        <w:t>9</w:t>
      </w:r>
      <w:r>
        <w:rPr>
          <w:rFonts w:ascii="Times New Roman" w:hAnsi="Times New Roman"/>
          <w:color w:val="000000"/>
          <w:sz w:val="23"/>
          <w:szCs w:val="23"/>
        </w:rPr>
        <w:t>125000100</w:t>
      </w:r>
    </w:p>
    <w:p w14:paraId="4D146F1E" w14:textId="77777777" w:rsidR="00842673" w:rsidRDefault="00842673" w:rsidP="00842673">
      <w:pPr>
        <w:widowControl w:val="0"/>
        <w:autoSpaceDE w:val="0"/>
        <w:autoSpaceDN w:val="0"/>
        <w:adjustRightInd w:val="0"/>
        <w:spacing w:after="0" w:line="273" w:lineRule="exact"/>
        <w:ind w:left="284" w:right="-16"/>
        <w:rPr>
          <w:rFonts w:ascii="Times New Roman" w:hAnsi="Times New Roman"/>
          <w:color w:val="000000"/>
          <w:sz w:val="24"/>
          <w:szCs w:val="24"/>
        </w:rPr>
      </w:pPr>
      <w:r>
        <w:rPr>
          <w:rFonts w:ascii="Times New Roman" w:hAnsi="Times New Roman"/>
          <w:color w:val="000000"/>
          <w:spacing w:val="-1"/>
          <w:sz w:val="24"/>
          <w:szCs w:val="24"/>
        </w:rPr>
        <w:t>Fa</w:t>
      </w:r>
      <w:r>
        <w:rPr>
          <w:rFonts w:ascii="Times New Roman" w:hAnsi="Times New Roman"/>
          <w:color w:val="000000"/>
          <w:spacing w:val="2"/>
          <w:sz w:val="24"/>
          <w:szCs w:val="24"/>
        </w:rPr>
        <w:t>x</w:t>
      </w:r>
      <w:r>
        <w:rPr>
          <w:rFonts w:ascii="Times New Roman" w:hAnsi="Times New Roman"/>
          <w:color w:val="000000"/>
          <w:sz w:val="24"/>
          <w:szCs w:val="24"/>
        </w:rPr>
        <w:t>: 0091</w:t>
      </w:r>
      <w:r>
        <w:rPr>
          <w:rFonts w:ascii="Times New Roman" w:hAnsi="Times New Roman"/>
          <w:color w:val="000000"/>
          <w:spacing w:val="-1"/>
          <w:sz w:val="24"/>
          <w:szCs w:val="24"/>
        </w:rPr>
        <w:t>-</w:t>
      </w:r>
      <w:r>
        <w:rPr>
          <w:rFonts w:ascii="Times New Roman" w:hAnsi="Times New Roman"/>
          <w:color w:val="000000"/>
          <w:sz w:val="24"/>
          <w:szCs w:val="24"/>
        </w:rPr>
        <w:t>522</w:t>
      </w:r>
      <w:r>
        <w:rPr>
          <w:rFonts w:ascii="Times New Roman" w:hAnsi="Times New Roman"/>
          <w:color w:val="000000"/>
          <w:spacing w:val="-1"/>
          <w:sz w:val="24"/>
          <w:szCs w:val="24"/>
        </w:rPr>
        <w:t>-</w:t>
      </w:r>
      <w:r>
        <w:rPr>
          <w:rFonts w:ascii="Times New Roman" w:hAnsi="Times New Roman"/>
          <w:color w:val="000000"/>
          <w:sz w:val="24"/>
          <w:szCs w:val="24"/>
        </w:rPr>
        <w:t>2257539</w:t>
      </w:r>
    </w:p>
    <w:p w14:paraId="23F7C01F" w14:textId="77777777" w:rsidR="00842673" w:rsidRPr="00842673" w:rsidRDefault="00842673" w:rsidP="00842673">
      <w:pPr>
        <w:pStyle w:val="ListParagraph"/>
        <w:widowControl w:val="0"/>
        <w:autoSpaceDE w:val="0"/>
        <w:autoSpaceDN w:val="0"/>
        <w:adjustRightInd w:val="0"/>
        <w:spacing w:after="0" w:line="240" w:lineRule="auto"/>
        <w:ind w:left="284"/>
        <w:outlineLvl w:val="0"/>
        <w:rPr>
          <w:rFonts w:ascii="Times New Roman" w:hAnsi="Times New Roman"/>
          <w:b/>
          <w:sz w:val="24"/>
          <w:szCs w:val="24"/>
        </w:rPr>
      </w:pPr>
    </w:p>
    <w:p w14:paraId="72922027" w14:textId="77777777" w:rsidR="00842673" w:rsidRPr="00000D76" w:rsidRDefault="00842673" w:rsidP="00842673">
      <w:pPr>
        <w:pStyle w:val="ListParagraph"/>
        <w:widowControl w:val="0"/>
        <w:numPr>
          <w:ilvl w:val="0"/>
          <w:numId w:val="36"/>
        </w:numPr>
        <w:autoSpaceDE w:val="0"/>
        <w:autoSpaceDN w:val="0"/>
        <w:adjustRightInd w:val="0"/>
        <w:spacing w:after="0" w:line="240" w:lineRule="auto"/>
        <w:ind w:left="284" w:hanging="284"/>
        <w:outlineLvl w:val="0"/>
        <w:rPr>
          <w:rFonts w:ascii="Times New Roman" w:hAnsi="Times New Roman"/>
          <w:b/>
          <w:sz w:val="24"/>
          <w:szCs w:val="24"/>
        </w:rPr>
      </w:pPr>
      <w:proofErr w:type="spellStart"/>
      <w:r w:rsidRPr="00000D76">
        <w:rPr>
          <w:rFonts w:ascii="Times New Roman" w:hAnsi="Times New Roman"/>
          <w:b/>
          <w:sz w:val="24"/>
          <w:szCs w:val="24"/>
        </w:rPr>
        <w:t>Dr.</w:t>
      </w:r>
      <w:proofErr w:type="spellEnd"/>
      <w:r w:rsidRPr="00000D76">
        <w:rPr>
          <w:rFonts w:ascii="Times New Roman" w:hAnsi="Times New Roman"/>
          <w:b/>
          <w:sz w:val="24"/>
          <w:szCs w:val="24"/>
        </w:rPr>
        <w:t xml:space="preserve"> Abdul Rahman Khan </w:t>
      </w:r>
    </w:p>
    <w:p w14:paraId="6AE86F87" w14:textId="77777777" w:rsidR="00842673" w:rsidRPr="00E264DA" w:rsidRDefault="00842673" w:rsidP="00842673">
      <w:pPr>
        <w:widowControl w:val="0"/>
        <w:autoSpaceDE w:val="0"/>
        <w:autoSpaceDN w:val="0"/>
        <w:adjustRightInd w:val="0"/>
        <w:spacing w:after="0" w:line="240" w:lineRule="auto"/>
        <w:ind w:left="284"/>
        <w:rPr>
          <w:rFonts w:ascii="Times New Roman" w:hAnsi="Times New Roman"/>
          <w:b/>
          <w:sz w:val="24"/>
          <w:szCs w:val="24"/>
        </w:rPr>
      </w:pPr>
      <w:r>
        <w:rPr>
          <w:rFonts w:ascii="Times New Roman" w:hAnsi="Times New Roman"/>
          <w:sz w:val="24"/>
          <w:szCs w:val="24"/>
        </w:rPr>
        <w:t xml:space="preserve">Prof. &amp; </w:t>
      </w:r>
      <w:r w:rsidRPr="00E264DA">
        <w:rPr>
          <w:rFonts w:ascii="Times New Roman" w:hAnsi="Times New Roman"/>
          <w:sz w:val="24"/>
          <w:szCs w:val="24"/>
        </w:rPr>
        <w:t>Head of Department of Chemistry,</w:t>
      </w:r>
    </w:p>
    <w:p w14:paraId="720B7584" w14:textId="77777777" w:rsidR="00842673" w:rsidRPr="00E264DA" w:rsidRDefault="00842673" w:rsidP="00842673">
      <w:pPr>
        <w:widowControl w:val="0"/>
        <w:autoSpaceDE w:val="0"/>
        <w:autoSpaceDN w:val="0"/>
        <w:adjustRightInd w:val="0"/>
        <w:spacing w:after="0" w:line="240" w:lineRule="auto"/>
        <w:ind w:left="284"/>
        <w:rPr>
          <w:rFonts w:ascii="Times New Roman" w:hAnsi="Times New Roman"/>
          <w:sz w:val="24"/>
          <w:szCs w:val="24"/>
        </w:rPr>
      </w:pPr>
      <w:r>
        <w:rPr>
          <w:rFonts w:ascii="Times New Roman" w:hAnsi="Times New Roman"/>
          <w:sz w:val="24"/>
          <w:szCs w:val="24"/>
        </w:rPr>
        <w:t>Dean A</w:t>
      </w:r>
      <w:r w:rsidRPr="00E264DA">
        <w:rPr>
          <w:rFonts w:ascii="Times New Roman" w:hAnsi="Times New Roman"/>
          <w:sz w:val="24"/>
          <w:szCs w:val="24"/>
        </w:rPr>
        <w:t xml:space="preserve">pplied </w:t>
      </w:r>
      <w:r>
        <w:rPr>
          <w:rFonts w:ascii="Times New Roman" w:hAnsi="Times New Roman"/>
          <w:sz w:val="24"/>
          <w:szCs w:val="24"/>
        </w:rPr>
        <w:t>S</w:t>
      </w:r>
      <w:r w:rsidRPr="00E264DA">
        <w:rPr>
          <w:rFonts w:ascii="Times New Roman" w:hAnsi="Times New Roman"/>
          <w:sz w:val="24"/>
          <w:szCs w:val="24"/>
        </w:rPr>
        <w:t>ciences</w:t>
      </w:r>
    </w:p>
    <w:p w14:paraId="3CA84350" w14:textId="77777777" w:rsidR="00842673" w:rsidRPr="00E264DA" w:rsidRDefault="00842673" w:rsidP="00842673">
      <w:pPr>
        <w:widowControl w:val="0"/>
        <w:autoSpaceDE w:val="0"/>
        <w:autoSpaceDN w:val="0"/>
        <w:adjustRightInd w:val="0"/>
        <w:spacing w:after="0" w:line="240" w:lineRule="auto"/>
        <w:ind w:left="284"/>
        <w:rPr>
          <w:rFonts w:ascii="Times New Roman" w:hAnsi="Times New Roman"/>
          <w:b/>
          <w:sz w:val="24"/>
          <w:szCs w:val="24"/>
        </w:rPr>
      </w:pPr>
      <w:r w:rsidRPr="00E264DA">
        <w:rPr>
          <w:rFonts w:ascii="Times New Roman" w:hAnsi="Times New Roman"/>
          <w:sz w:val="24"/>
          <w:szCs w:val="24"/>
        </w:rPr>
        <w:t>Integral University Lucknow, (U.P.) India</w:t>
      </w:r>
    </w:p>
    <w:p w14:paraId="1E2B1F5E" w14:textId="77777777" w:rsidR="00842673" w:rsidRPr="00E264DA" w:rsidRDefault="00842673" w:rsidP="00842673">
      <w:pPr>
        <w:widowControl w:val="0"/>
        <w:autoSpaceDE w:val="0"/>
        <w:autoSpaceDN w:val="0"/>
        <w:adjustRightInd w:val="0"/>
        <w:spacing w:after="0" w:line="240" w:lineRule="auto"/>
        <w:ind w:left="284"/>
        <w:rPr>
          <w:rFonts w:ascii="Times New Roman" w:hAnsi="Times New Roman"/>
          <w:b/>
          <w:sz w:val="24"/>
          <w:szCs w:val="24"/>
        </w:rPr>
      </w:pPr>
      <w:proofErr w:type="gramStart"/>
      <w:r w:rsidRPr="00E264DA">
        <w:rPr>
          <w:rFonts w:ascii="Times New Roman" w:hAnsi="Times New Roman"/>
          <w:sz w:val="24"/>
          <w:szCs w:val="24"/>
        </w:rPr>
        <w:t>Mob.+</w:t>
      </w:r>
      <w:proofErr w:type="gramEnd"/>
      <w:r w:rsidRPr="00E264DA">
        <w:rPr>
          <w:rFonts w:ascii="Times New Roman" w:hAnsi="Times New Roman"/>
          <w:sz w:val="24"/>
          <w:szCs w:val="24"/>
        </w:rPr>
        <w:t>91- 9450156047</w:t>
      </w:r>
    </w:p>
    <w:p w14:paraId="775F21AD" w14:textId="77777777" w:rsidR="00681DAC" w:rsidRDefault="00842673" w:rsidP="00530EF7">
      <w:pPr>
        <w:widowControl w:val="0"/>
        <w:autoSpaceDE w:val="0"/>
        <w:autoSpaceDN w:val="0"/>
        <w:adjustRightInd w:val="0"/>
        <w:spacing w:after="0" w:line="240" w:lineRule="auto"/>
        <w:ind w:left="284"/>
        <w:outlineLvl w:val="0"/>
      </w:pPr>
      <w:r w:rsidRPr="00E264DA">
        <w:rPr>
          <w:rFonts w:ascii="Times New Roman" w:hAnsi="Times New Roman"/>
          <w:sz w:val="24"/>
          <w:szCs w:val="24"/>
        </w:rPr>
        <w:t xml:space="preserve">Email: </w:t>
      </w:r>
      <w:hyperlink r:id="rId11" w:history="1">
        <w:r w:rsidR="009F417B" w:rsidRPr="00FD4458">
          <w:rPr>
            <w:rStyle w:val="Hyperlink"/>
            <w:rFonts w:ascii="Times New Roman" w:hAnsi="Times New Roman"/>
            <w:sz w:val="24"/>
            <w:szCs w:val="24"/>
          </w:rPr>
          <w:t>headchem@iul.ac.in</w:t>
        </w:r>
      </w:hyperlink>
    </w:p>
    <w:p w14:paraId="179BE376" w14:textId="77777777" w:rsidR="00681DAC" w:rsidRDefault="00681DAC" w:rsidP="00B60591">
      <w:pPr>
        <w:widowControl w:val="0"/>
        <w:autoSpaceDE w:val="0"/>
        <w:autoSpaceDN w:val="0"/>
        <w:adjustRightInd w:val="0"/>
        <w:spacing w:after="0" w:line="240" w:lineRule="auto"/>
        <w:ind w:left="284"/>
        <w:outlineLvl w:val="0"/>
      </w:pPr>
    </w:p>
    <w:p w14:paraId="5271D1D9" w14:textId="77777777" w:rsidR="00681DAC" w:rsidRDefault="00681DAC" w:rsidP="00B60591">
      <w:pPr>
        <w:widowControl w:val="0"/>
        <w:autoSpaceDE w:val="0"/>
        <w:autoSpaceDN w:val="0"/>
        <w:adjustRightInd w:val="0"/>
        <w:spacing w:after="0" w:line="240" w:lineRule="auto"/>
        <w:ind w:left="284"/>
        <w:outlineLvl w:val="0"/>
      </w:pPr>
    </w:p>
    <w:p w14:paraId="738C6392" w14:textId="77777777" w:rsidR="00681DAC" w:rsidRDefault="00681DAC" w:rsidP="00B60591">
      <w:pPr>
        <w:widowControl w:val="0"/>
        <w:autoSpaceDE w:val="0"/>
        <w:autoSpaceDN w:val="0"/>
        <w:adjustRightInd w:val="0"/>
        <w:spacing w:after="0" w:line="240" w:lineRule="auto"/>
        <w:ind w:left="284"/>
        <w:outlineLvl w:val="0"/>
      </w:pPr>
    </w:p>
    <w:p w14:paraId="6BD4CDE6" w14:textId="77777777" w:rsidR="00681DAC" w:rsidRDefault="00681DAC" w:rsidP="00B60591">
      <w:pPr>
        <w:widowControl w:val="0"/>
        <w:autoSpaceDE w:val="0"/>
        <w:autoSpaceDN w:val="0"/>
        <w:adjustRightInd w:val="0"/>
        <w:spacing w:after="0" w:line="240" w:lineRule="auto"/>
        <w:ind w:left="284"/>
        <w:outlineLvl w:val="0"/>
      </w:pPr>
    </w:p>
    <w:p w14:paraId="5DEBE61E" w14:textId="77777777" w:rsidR="00681DAC" w:rsidRDefault="00681DAC" w:rsidP="00681DAC">
      <w:pPr>
        <w:widowControl w:val="0"/>
        <w:autoSpaceDE w:val="0"/>
        <w:autoSpaceDN w:val="0"/>
        <w:adjustRightInd w:val="0"/>
        <w:spacing w:after="0"/>
        <w:ind w:left="142" w:right="-3425"/>
        <w:rPr>
          <w:rFonts w:ascii="Times New Roman" w:hAnsi="Times New Roman"/>
          <w:sz w:val="24"/>
          <w:szCs w:val="24"/>
        </w:rPr>
      </w:pPr>
    </w:p>
    <w:p w14:paraId="3DE7E697" w14:textId="77777777" w:rsidR="00681DAC" w:rsidRDefault="00681DAC" w:rsidP="00681DAC">
      <w:pPr>
        <w:widowControl w:val="0"/>
        <w:autoSpaceDE w:val="0"/>
        <w:autoSpaceDN w:val="0"/>
        <w:adjustRightInd w:val="0"/>
        <w:spacing w:after="0"/>
        <w:ind w:left="142" w:right="-3425"/>
        <w:rPr>
          <w:rFonts w:ascii="Times New Roman" w:hAnsi="Times New Roman"/>
          <w:sz w:val="24"/>
          <w:szCs w:val="24"/>
        </w:rPr>
      </w:pPr>
      <w:r>
        <w:rPr>
          <w:rFonts w:ascii="Times New Roman" w:hAnsi="Times New Roman"/>
          <w:sz w:val="24"/>
          <w:szCs w:val="24"/>
        </w:rPr>
        <w:t>(Nishat Fatima)</w:t>
      </w:r>
    </w:p>
    <w:p w14:paraId="0485F298" w14:textId="77777777" w:rsidR="00681DAC" w:rsidRPr="008333B4" w:rsidRDefault="00681DAC" w:rsidP="00B60591">
      <w:pPr>
        <w:widowControl w:val="0"/>
        <w:autoSpaceDE w:val="0"/>
        <w:autoSpaceDN w:val="0"/>
        <w:adjustRightInd w:val="0"/>
        <w:spacing w:after="0" w:line="240" w:lineRule="auto"/>
        <w:ind w:left="284"/>
        <w:outlineLvl w:val="0"/>
      </w:pPr>
    </w:p>
    <w:sectPr w:rsidR="00681DAC" w:rsidRPr="008333B4" w:rsidSect="00A17313">
      <w:type w:val="continuous"/>
      <w:pgSz w:w="11920" w:h="16840"/>
      <w:pgMar w:top="1319" w:right="1040" w:bottom="1440" w:left="1440" w:header="720" w:footer="720" w:gutter="0"/>
      <w:cols w:num="2" w:space="840" w:equalWidth="0">
        <w:col w:w="6073" w:space="7"/>
        <w:col w:w="3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8F15" w14:textId="77777777" w:rsidR="00E61462" w:rsidRDefault="00E61462" w:rsidP="00CE7A07">
      <w:pPr>
        <w:spacing w:after="0" w:line="240" w:lineRule="auto"/>
      </w:pPr>
      <w:r>
        <w:separator/>
      </w:r>
    </w:p>
  </w:endnote>
  <w:endnote w:type="continuationSeparator" w:id="0">
    <w:p w14:paraId="6ABCDF9D" w14:textId="77777777" w:rsidR="00E61462" w:rsidRDefault="00E61462" w:rsidP="00CE7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06CD" w14:textId="77777777" w:rsidR="00D009AF" w:rsidRDefault="00EC23C9">
    <w:pPr>
      <w:pStyle w:val="Footer"/>
      <w:jc w:val="right"/>
    </w:pPr>
    <w:r>
      <w:fldChar w:fldCharType="begin"/>
    </w:r>
    <w:r w:rsidR="00AB5034">
      <w:instrText xml:space="preserve"> PAGE   \* MERGEFORMAT </w:instrText>
    </w:r>
    <w:r>
      <w:fldChar w:fldCharType="separate"/>
    </w:r>
    <w:r w:rsidR="00746240">
      <w:rPr>
        <w:noProof/>
      </w:rPr>
      <w:t>7</w:t>
    </w:r>
    <w:r>
      <w:rPr>
        <w:noProof/>
      </w:rPr>
      <w:fldChar w:fldCharType="end"/>
    </w:r>
  </w:p>
  <w:p w14:paraId="7DCEC15B" w14:textId="77777777" w:rsidR="00CE7A07" w:rsidRDefault="00CE7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076" w14:textId="77777777" w:rsidR="00E61462" w:rsidRDefault="00E61462" w:rsidP="00CE7A07">
      <w:pPr>
        <w:spacing w:after="0" w:line="240" w:lineRule="auto"/>
      </w:pPr>
      <w:r>
        <w:separator/>
      </w:r>
    </w:p>
  </w:footnote>
  <w:footnote w:type="continuationSeparator" w:id="0">
    <w:p w14:paraId="1A989814" w14:textId="77777777" w:rsidR="00E61462" w:rsidRDefault="00E61462" w:rsidP="00CE7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52CA849A"/>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2DB"/>
    <w:multiLevelType w:val="hybridMultilevel"/>
    <w:tmpl w:val="0000153C"/>
    <w:lvl w:ilvl="0" w:tplc="00007E87">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47"/>
    <w:multiLevelType w:val="hybridMultilevel"/>
    <w:tmpl w:val="000054DE"/>
    <w:lvl w:ilvl="0" w:tplc="000039B3">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D38C195C"/>
    <w:lvl w:ilvl="0" w:tplc="5634A4E8">
      <w:start w:val="1"/>
      <w:numFmt w:val="decimal"/>
      <w:lvlText w:val="%1."/>
      <w:lvlJc w:val="left"/>
      <w:pPr>
        <w:tabs>
          <w:tab w:val="num" w:pos="720"/>
        </w:tabs>
        <w:ind w:left="72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90C"/>
    <w:multiLevelType w:val="hybridMultilevel"/>
    <w:tmpl w:val="B0AC29E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91C"/>
    <w:multiLevelType w:val="hybridMultilevel"/>
    <w:tmpl w:val="9A844F1E"/>
    <w:lvl w:ilvl="0" w:tplc="00004DB7">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F90"/>
    <w:multiLevelType w:val="hybridMultilevel"/>
    <w:tmpl w:val="00001649"/>
    <w:lvl w:ilvl="0" w:tplc="00006DF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2A76DB5"/>
    <w:multiLevelType w:val="hybridMultilevel"/>
    <w:tmpl w:val="ADCC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D5214B"/>
    <w:multiLevelType w:val="hybridMultilevel"/>
    <w:tmpl w:val="D76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B522A7"/>
    <w:multiLevelType w:val="hybridMultilevel"/>
    <w:tmpl w:val="389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CC0EAB"/>
    <w:multiLevelType w:val="hybridMultilevel"/>
    <w:tmpl w:val="F5149BAA"/>
    <w:lvl w:ilvl="0" w:tplc="D8ACC09C">
      <w:start w:val="1"/>
      <w:numFmt w:val="decimal"/>
      <w:lvlText w:val="%1."/>
      <w:lvlJc w:val="left"/>
      <w:pPr>
        <w:tabs>
          <w:tab w:val="num" w:pos="1080"/>
        </w:tabs>
        <w:ind w:left="1080" w:hanging="360"/>
      </w:pPr>
      <w:rPr>
        <w:rFonts w:cs="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083A5225"/>
    <w:multiLevelType w:val="hybridMultilevel"/>
    <w:tmpl w:val="ADE4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545F3F"/>
    <w:multiLevelType w:val="hybridMultilevel"/>
    <w:tmpl w:val="579218DC"/>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7" w15:restartNumberingAfterBreak="0">
    <w:nsid w:val="122A10B9"/>
    <w:multiLevelType w:val="hybridMultilevel"/>
    <w:tmpl w:val="61D6E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00ADD"/>
    <w:multiLevelType w:val="hybridMultilevel"/>
    <w:tmpl w:val="E2E89680"/>
    <w:lvl w:ilvl="0" w:tplc="00002EA6">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FA87615"/>
    <w:multiLevelType w:val="hybridMultilevel"/>
    <w:tmpl w:val="160E6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0AA1737"/>
    <w:multiLevelType w:val="hybridMultilevel"/>
    <w:tmpl w:val="EBAA97A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32EB3118"/>
    <w:multiLevelType w:val="hybridMultilevel"/>
    <w:tmpl w:val="20C445C2"/>
    <w:lvl w:ilvl="0" w:tplc="00004DB7">
      <w:start w:val="7"/>
      <w:numFmt w:val="decimal"/>
      <w:lvlText w:val="%1."/>
      <w:lvlJc w:val="left"/>
      <w:pPr>
        <w:tabs>
          <w:tab w:val="num" w:pos="1080"/>
        </w:tabs>
        <w:ind w:left="1080" w:hanging="360"/>
      </w:pPr>
      <w:rPr>
        <w:rFonts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A2D1F24"/>
    <w:multiLevelType w:val="hybridMultilevel"/>
    <w:tmpl w:val="E59659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465100E"/>
    <w:multiLevelType w:val="hybridMultilevel"/>
    <w:tmpl w:val="3AD67BD0"/>
    <w:lvl w:ilvl="0" w:tplc="73A60B64">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2A54A4C"/>
    <w:multiLevelType w:val="hybridMultilevel"/>
    <w:tmpl w:val="3544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E670A"/>
    <w:multiLevelType w:val="hybridMultilevel"/>
    <w:tmpl w:val="765AD8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4370714"/>
    <w:multiLevelType w:val="hybridMultilevel"/>
    <w:tmpl w:val="7E8AD158"/>
    <w:lvl w:ilvl="0" w:tplc="00002EA6">
      <w:start w:val="1"/>
      <w:numFmt w:val="decimal"/>
      <w:lvlText w:val="%1."/>
      <w:lvlJc w:val="left"/>
      <w:pPr>
        <w:tabs>
          <w:tab w:val="num" w:pos="720"/>
        </w:tabs>
        <w:ind w:left="720" w:hanging="360"/>
      </w:pPr>
      <w:rPr>
        <w:rFonts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554309B"/>
    <w:multiLevelType w:val="hybridMultilevel"/>
    <w:tmpl w:val="BFAA60F0"/>
    <w:lvl w:ilvl="0" w:tplc="6B82EDB0">
      <w:start w:val="1"/>
      <w:numFmt w:val="decimal"/>
      <w:lvlText w:val="%1."/>
      <w:lvlJc w:val="left"/>
      <w:pPr>
        <w:ind w:left="927" w:hanging="360"/>
      </w:pPr>
      <w:rPr>
        <w:rFonts w:cs="Times New Roman" w:hint="default"/>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8" w15:restartNumberingAfterBreak="0">
    <w:nsid w:val="59DB5E30"/>
    <w:multiLevelType w:val="hybridMultilevel"/>
    <w:tmpl w:val="373A1B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B4D51A4"/>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5CD76D06"/>
    <w:multiLevelType w:val="hybridMultilevel"/>
    <w:tmpl w:val="7876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9198D"/>
    <w:multiLevelType w:val="hybridMultilevel"/>
    <w:tmpl w:val="3AA643E6"/>
    <w:lvl w:ilvl="0" w:tplc="D8ACC09C">
      <w:start w:val="1"/>
      <w:numFmt w:val="decimal"/>
      <w:lvlText w:val="%1."/>
      <w:lvlJc w:val="left"/>
      <w:pPr>
        <w:tabs>
          <w:tab w:val="num" w:pos="720"/>
        </w:tabs>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16B187C"/>
    <w:multiLevelType w:val="hybridMultilevel"/>
    <w:tmpl w:val="14B234E8"/>
    <w:lvl w:ilvl="0" w:tplc="40090001">
      <w:start w:val="1"/>
      <w:numFmt w:val="bullet"/>
      <w:lvlText w:val=""/>
      <w:lvlJc w:val="left"/>
      <w:pPr>
        <w:ind w:left="1288" w:hanging="360"/>
      </w:pPr>
      <w:rPr>
        <w:rFonts w:ascii="Symbol" w:hAnsi="Symbol" w:hint="default"/>
      </w:rPr>
    </w:lvl>
    <w:lvl w:ilvl="1" w:tplc="40090003" w:tentative="1">
      <w:start w:val="1"/>
      <w:numFmt w:val="bullet"/>
      <w:lvlText w:val="o"/>
      <w:lvlJc w:val="left"/>
      <w:pPr>
        <w:ind w:left="2008" w:hanging="360"/>
      </w:pPr>
      <w:rPr>
        <w:rFonts w:ascii="Courier New" w:hAnsi="Courier New" w:cs="Courier New" w:hint="default"/>
      </w:rPr>
    </w:lvl>
    <w:lvl w:ilvl="2" w:tplc="40090005" w:tentative="1">
      <w:start w:val="1"/>
      <w:numFmt w:val="bullet"/>
      <w:lvlText w:val=""/>
      <w:lvlJc w:val="left"/>
      <w:pPr>
        <w:ind w:left="2728" w:hanging="360"/>
      </w:pPr>
      <w:rPr>
        <w:rFonts w:ascii="Wingdings" w:hAnsi="Wingdings" w:hint="default"/>
      </w:rPr>
    </w:lvl>
    <w:lvl w:ilvl="3" w:tplc="40090001" w:tentative="1">
      <w:start w:val="1"/>
      <w:numFmt w:val="bullet"/>
      <w:lvlText w:val=""/>
      <w:lvlJc w:val="left"/>
      <w:pPr>
        <w:ind w:left="3448" w:hanging="360"/>
      </w:pPr>
      <w:rPr>
        <w:rFonts w:ascii="Symbol" w:hAnsi="Symbol" w:hint="default"/>
      </w:rPr>
    </w:lvl>
    <w:lvl w:ilvl="4" w:tplc="40090003" w:tentative="1">
      <w:start w:val="1"/>
      <w:numFmt w:val="bullet"/>
      <w:lvlText w:val="o"/>
      <w:lvlJc w:val="left"/>
      <w:pPr>
        <w:ind w:left="4168" w:hanging="360"/>
      </w:pPr>
      <w:rPr>
        <w:rFonts w:ascii="Courier New" w:hAnsi="Courier New" w:cs="Courier New" w:hint="default"/>
      </w:rPr>
    </w:lvl>
    <w:lvl w:ilvl="5" w:tplc="40090005" w:tentative="1">
      <w:start w:val="1"/>
      <w:numFmt w:val="bullet"/>
      <w:lvlText w:val=""/>
      <w:lvlJc w:val="left"/>
      <w:pPr>
        <w:ind w:left="4888" w:hanging="360"/>
      </w:pPr>
      <w:rPr>
        <w:rFonts w:ascii="Wingdings" w:hAnsi="Wingdings" w:hint="default"/>
      </w:rPr>
    </w:lvl>
    <w:lvl w:ilvl="6" w:tplc="40090001" w:tentative="1">
      <w:start w:val="1"/>
      <w:numFmt w:val="bullet"/>
      <w:lvlText w:val=""/>
      <w:lvlJc w:val="left"/>
      <w:pPr>
        <w:ind w:left="5608" w:hanging="360"/>
      </w:pPr>
      <w:rPr>
        <w:rFonts w:ascii="Symbol" w:hAnsi="Symbol" w:hint="default"/>
      </w:rPr>
    </w:lvl>
    <w:lvl w:ilvl="7" w:tplc="40090003" w:tentative="1">
      <w:start w:val="1"/>
      <w:numFmt w:val="bullet"/>
      <w:lvlText w:val="o"/>
      <w:lvlJc w:val="left"/>
      <w:pPr>
        <w:ind w:left="6328" w:hanging="360"/>
      </w:pPr>
      <w:rPr>
        <w:rFonts w:ascii="Courier New" w:hAnsi="Courier New" w:cs="Courier New" w:hint="default"/>
      </w:rPr>
    </w:lvl>
    <w:lvl w:ilvl="8" w:tplc="40090005" w:tentative="1">
      <w:start w:val="1"/>
      <w:numFmt w:val="bullet"/>
      <w:lvlText w:val=""/>
      <w:lvlJc w:val="left"/>
      <w:pPr>
        <w:ind w:left="7048" w:hanging="360"/>
      </w:pPr>
      <w:rPr>
        <w:rFonts w:ascii="Wingdings" w:hAnsi="Wingdings" w:hint="default"/>
      </w:rPr>
    </w:lvl>
  </w:abstractNum>
  <w:abstractNum w:abstractNumId="33" w15:restartNumberingAfterBreak="0">
    <w:nsid w:val="69B34C57"/>
    <w:multiLevelType w:val="hybridMultilevel"/>
    <w:tmpl w:val="F4EA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52871"/>
    <w:multiLevelType w:val="hybridMultilevel"/>
    <w:tmpl w:val="7D36E0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F402DA3"/>
    <w:multiLevelType w:val="hybridMultilevel"/>
    <w:tmpl w:val="E75C6006"/>
    <w:lvl w:ilvl="0" w:tplc="4009000F">
      <w:start w:val="1"/>
      <w:numFmt w:val="decimal"/>
      <w:lvlText w:val="%1."/>
      <w:lvlJc w:val="left"/>
      <w:pPr>
        <w:ind w:left="962" w:hanging="360"/>
      </w:pPr>
    </w:lvl>
    <w:lvl w:ilvl="1" w:tplc="40090019" w:tentative="1">
      <w:start w:val="1"/>
      <w:numFmt w:val="lowerLetter"/>
      <w:lvlText w:val="%2."/>
      <w:lvlJc w:val="left"/>
      <w:pPr>
        <w:ind w:left="1682" w:hanging="360"/>
      </w:pPr>
    </w:lvl>
    <w:lvl w:ilvl="2" w:tplc="4009001B" w:tentative="1">
      <w:start w:val="1"/>
      <w:numFmt w:val="lowerRoman"/>
      <w:lvlText w:val="%3."/>
      <w:lvlJc w:val="right"/>
      <w:pPr>
        <w:ind w:left="2402" w:hanging="180"/>
      </w:pPr>
    </w:lvl>
    <w:lvl w:ilvl="3" w:tplc="4009000F" w:tentative="1">
      <w:start w:val="1"/>
      <w:numFmt w:val="decimal"/>
      <w:lvlText w:val="%4."/>
      <w:lvlJc w:val="left"/>
      <w:pPr>
        <w:ind w:left="3122" w:hanging="360"/>
      </w:pPr>
    </w:lvl>
    <w:lvl w:ilvl="4" w:tplc="40090019" w:tentative="1">
      <w:start w:val="1"/>
      <w:numFmt w:val="lowerLetter"/>
      <w:lvlText w:val="%5."/>
      <w:lvlJc w:val="left"/>
      <w:pPr>
        <w:ind w:left="3842" w:hanging="360"/>
      </w:pPr>
    </w:lvl>
    <w:lvl w:ilvl="5" w:tplc="4009001B" w:tentative="1">
      <w:start w:val="1"/>
      <w:numFmt w:val="lowerRoman"/>
      <w:lvlText w:val="%6."/>
      <w:lvlJc w:val="right"/>
      <w:pPr>
        <w:ind w:left="4562" w:hanging="180"/>
      </w:pPr>
    </w:lvl>
    <w:lvl w:ilvl="6" w:tplc="4009000F" w:tentative="1">
      <w:start w:val="1"/>
      <w:numFmt w:val="decimal"/>
      <w:lvlText w:val="%7."/>
      <w:lvlJc w:val="left"/>
      <w:pPr>
        <w:ind w:left="5282" w:hanging="360"/>
      </w:pPr>
    </w:lvl>
    <w:lvl w:ilvl="7" w:tplc="40090019" w:tentative="1">
      <w:start w:val="1"/>
      <w:numFmt w:val="lowerLetter"/>
      <w:lvlText w:val="%8."/>
      <w:lvlJc w:val="left"/>
      <w:pPr>
        <w:ind w:left="6002" w:hanging="360"/>
      </w:pPr>
    </w:lvl>
    <w:lvl w:ilvl="8" w:tplc="4009001B" w:tentative="1">
      <w:start w:val="1"/>
      <w:numFmt w:val="lowerRoman"/>
      <w:lvlText w:val="%9."/>
      <w:lvlJc w:val="right"/>
      <w:pPr>
        <w:ind w:left="6722" w:hanging="180"/>
      </w:pPr>
    </w:lvl>
  </w:abstractNum>
  <w:abstractNum w:abstractNumId="36" w15:restartNumberingAfterBreak="0">
    <w:nsid w:val="71AD54D1"/>
    <w:multiLevelType w:val="hybridMultilevel"/>
    <w:tmpl w:val="587012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9"/>
  </w:num>
  <w:num w:numId="5">
    <w:abstractNumId w:val="8"/>
  </w:num>
  <w:num w:numId="6">
    <w:abstractNumId w:val="2"/>
  </w:num>
  <w:num w:numId="7">
    <w:abstractNumId w:val="3"/>
  </w:num>
  <w:num w:numId="8">
    <w:abstractNumId w:val="6"/>
  </w:num>
  <w:num w:numId="9">
    <w:abstractNumId w:val="1"/>
  </w:num>
  <w:num w:numId="10">
    <w:abstractNumId w:val="7"/>
  </w:num>
  <w:num w:numId="11">
    <w:abstractNumId w:val="4"/>
  </w:num>
  <w:num w:numId="12">
    <w:abstractNumId w:val="11"/>
  </w:num>
  <w:num w:numId="13">
    <w:abstractNumId w:val="28"/>
  </w:num>
  <w:num w:numId="14">
    <w:abstractNumId w:val="13"/>
  </w:num>
  <w:num w:numId="15">
    <w:abstractNumId w:val="19"/>
  </w:num>
  <w:num w:numId="16">
    <w:abstractNumId w:val="22"/>
  </w:num>
  <w:num w:numId="17">
    <w:abstractNumId w:val="32"/>
  </w:num>
  <w:num w:numId="18">
    <w:abstractNumId w:val="24"/>
  </w:num>
  <w:num w:numId="19">
    <w:abstractNumId w:val="30"/>
  </w:num>
  <w:num w:numId="20">
    <w:abstractNumId w:val="33"/>
  </w:num>
  <w:num w:numId="21">
    <w:abstractNumId w:val="12"/>
  </w:num>
  <w:num w:numId="22">
    <w:abstractNumId w:val="15"/>
  </w:num>
  <w:num w:numId="23">
    <w:abstractNumId w:val="34"/>
  </w:num>
  <w:num w:numId="24">
    <w:abstractNumId w:val="20"/>
  </w:num>
  <w:num w:numId="25">
    <w:abstractNumId w:val="35"/>
  </w:num>
  <w:num w:numId="26">
    <w:abstractNumId w:val="18"/>
  </w:num>
  <w:num w:numId="27">
    <w:abstractNumId w:val="26"/>
  </w:num>
  <w:num w:numId="28">
    <w:abstractNumId w:val="21"/>
  </w:num>
  <w:num w:numId="29">
    <w:abstractNumId w:val="31"/>
  </w:num>
  <w:num w:numId="30">
    <w:abstractNumId w:val="14"/>
  </w:num>
  <w:num w:numId="31">
    <w:abstractNumId w:val="29"/>
  </w:num>
  <w:num w:numId="32">
    <w:abstractNumId w:val="16"/>
  </w:num>
  <w:num w:numId="33">
    <w:abstractNumId w:val="36"/>
  </w:num>
  <w:num w:numId="34">
    <w:abstractNumId w:val="25"/>
  </w:num>
  <w:num w:numId="35">
    <w:abstractNumId w:val="27"/>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36C76"/>
    <w:rsid w:val="00000D76"/>
    <w:rsid w:val="0000128B"/>
    <w:rsid w:val="00036C76"/>
    <w:rsid w:val="0005381E"/>
    <w:rsid w:val="00064693"/>
    <w:rsid w:val="00065323"/>
    <w:rsid w:val="00066422"/>
    <w:rsid w:val="00070680"/>
    <w:rsid w:val="000744E8"/>
    <w:rsid w:val="00077AB2"/>
    <w:rsid w:val="000944D3"/>
    <w:rsid w:val="000B16C6"/>
    <w:rsid w:val="000C614B"/>
    <w:rsid w:val="000D3934"/>
    <w:rsid w:val="000E55FD"/>
    <w:rsid w:val="000F67C2"/>
    <w:rsid w:val="000F67D2"/>
    <w:rsid w:val="00105023"/>
    <w:rsid w:val="00113E0C"/>
    <w:rsid w:val="00117868"/>
    <w:rsid w:val="00120368"/>
    <w:rsid w:val="00124A91"/>
    <w:rsid w:val="00132C45"/>
    <w:rsid w:val="00144A13"/>
    <w:rsid w:val="0015452A"/>
    <w:rsid w:val="00165032"/>
    <w:rsid w:val="00172803"/>
    <w:rsid w:val="0017573E"/>
    <w:rsid w:val="0018028C"/>
    <w:rsid w:val="0018555E"/>
    <w:rsid w:val="00190AA0"/>
    <w:rsid w:val="001945D1"/>
    <w:rsid w:val="001A701C"/>
    <w:rsid w:val="001A7181"/>
    <w:rsid w:val="001B38E6"/>
    <w:rsid w:val="001C4463"/>
    <w:rsid w:val="001D6E31"/>
    <w:rsid w:val="001F3673"/>
    <w:rsid w:val="001F7C8D"/>
    <w:rsid w:val="00214295"/>
    <w:rsid w:val="00223FBF"/>
    <w:rsid w:val="00242EBB"/>
    <w:rsid w:val="00243195"/>
    <w:rsid w:val="00256DCD"/>
    <w:rsid w:val="00257468"/>
    <w:rsid w:val="00281E6E"/>
    <w:rsid w:val="002B4336"/>
    <w:rsid w:val="002B69D5"/>
    <w:rsid w:val="002C01BA"/>
    <w:rsid w:val="002C5B66"/>
    <w:rsid w:val="002C6FDF"/>
    <w:rsid w:val="002D1FBE"/>
    <w:rsid w:val="002E1EE6"/>
    <w:rsid w:val="002F7D9B"/>
    <w:rsid w:val="00324D31"/>
    <w:rsid w:val="00334918"/>
    <w:rsid w:val="00341C1C"/>
    <w:rsid w:val="00341FDE"/>
    <w:rsid w:val="0036765B"/>
    <w:rsid w:val="0038263F"/>
    <w:rsid w:val="00384270"/>
    <w:rsid w:val="0039022F"/>
    <w:rsid w:val="00395F4E"/>
    <w:rsid w:val="003A467B"/>
    <w:rsid w:val="003A4961"/>
    <w:rsid w:val="003B5059"/>
    <w:rsid w:val="003D6F79"/>
    <w:rsid w:val="003E2D8B"/>
    <w:rsid w:val="00403D17"/>
    <w:rsid w:val="004429BA"/>
    <w:rsid w:val="0044334C"/>
    <w:rsid w:val="004434C2"/>
    <w:rsid w:val="004605AC"/>
    <w:rsid w:val="00464401"/>
    <w:rsid w:val="004818F0"/>
    <w:rsid w:val="004E1F25"/>
    <w:rsid w:val="004E2A36"/>
    <w:rsid w:val="004E5AF3"/>
    <w:rsid w:val="005015FC"/>
    <w:rsid w:val="005104D0"/>
    <w:rsid w:val="0051670F"/>
    <w:rsid w:val="00530EF7"/>
    <w:rsid w:val="00534320"/>
    <w:rsid w:val="00536B9B"/>
    <w:rsid w:val="00561EC5"/>
    <w:rsid w:val="00565945"/>
    <w:rsid w:val="005701EB"/>
    <w:rsid w:val="00575CC5"/>
    <w:rsid w:val="00581E61"/>
    <w:rsid w:val="005A0C1E"/>
    <w:rsid w:val="005A145D"/>
    <w:rsid w:val="005A2B0D"/>
    <w:rsid w:val="005C64B0"/>
    <w:rsid w:val="005D6085"/>
    <w:rsid w:val="005F3F68"/>
    <w:rsid w:val="005F4797"/>
    <w:rsid w:val="0060784E"/>
    <w:rsid w:val="0061415C"/>
    <w:rsid w:val="00622509"/>
    <w:rsid w:val="00633447"/>
    <w:rsid w:val="006341CC"/>
    <w:rsid w:val="0067292F"/>
    <w:rsid w:val="00681DAC"/>
    <w:rsid w:val="006841A8"/>
    <w:rsid w:val="00687570"/>
    <w:rsid w:val="0069503E"/>
    <w:rsid w:val="006A43B7"/>
    <w:rsid w:val="006B47F8"/>
    <w:rsid w:val="00705BE4"/>
    <w:rsid w:val="007124CD"/>
    <w:rsid w:val="007250E7"/>
    <w:rsid w:val="00730192"/>
    <w:rsid w:val="00735986"/>
    <w:rsid w:val="00735C14"/>
    <w:rsid w:val="00736FC1"/>
    <w:rsid w:val="007453AE"/>
    <w:rsid w:val="00746240"/>
    <w:rsid w:val="007533D5"/>
    <w:rsid w:val="00757221"/>
    <w:rsid w:val="007659EA"/>
    <w:rsid w:val="0076735C"/>
    <w:rsid w:val="00775785"/>
    <w:rsid w:val="00793177"/>
    <w:rsid w:val="0079659C"/>
    <w:rsid w:val="007965CC"/>
    <w:rsid w:val="007A64D5"/>
    <w:rsid w:val="007B6A28"/>
    <w:rsid w:val="007B7A9A"/>
    <w:rsid w:val="007C4506"/>
    <w:rsid w:val="007D7066"/>
    <w:rsid w:val="007E4805"/>
    <w:rsid w:val="007E62E2"/>
    <w:rsid w:val="007F77F4"/>
    <w:rsid w:val="00813636"/>
    <w:rsid w:val="008143F7"/>
    <w:rsid w:val="008333B4"/>
    <w:rsid w:val="00833EBA"/>
    <w:rsid w:val="00837B43"/>
    <w:rsid w:val="00842673"/>
    <w:rsid w:val="00851C1F"/>
    <w:rsid w:val="00867136"/>
    <w:rsid w:val="00876DE3"/>
    <w:rsid w:val="00880B17"/>
    <w:rsid w:val="00897BAB"/>
    <w:rsid w:val="008A3E27"/>
    <w:rsid w:val="008D2CBD"/>
    <w:rsid w:val="008F1A92"/>
    <w:rsid w:val="009025A8"/>
    <w:rsid w:val="009042EC"/>
    <w:rsid w:val="00904A45"/>
    <w:rsid w:val="009075F5"/>
    <w:rsid w:val="00931B66"/>
    <w:rsid w:val="00933545"/>
    <w:rsid w:val="00934495"/>
    <w:rsid w:val="00937E6D"/>
    <w:rsid w:val="009438E9"/>
    <w:rsid w:val="00956772"/>
    <w:rsid w:val="00964172"/>
    <w:rsid w:val="00967C03"/>
    <w:rsid w:val="00974F72"/>
    <w:rsid w:val="0098492E"/>
    <w:rsid w:val="009860DF"/>
    <w:rsid w:val="00993716"/>
    <w:rsid w:val="009A4DAA"/>
    <w:rsid w:val="009A72C4"/>
    <w:rsid w:val="009A75EC"/>
    <w:rsid w:val="009B28FE"/>
    <w:rsid w:val="009B745E"/>
    <w:rsid w:val="009C3D8F"/>
    <w:rsid w:val="009D1857"/>
    <w:rsid w:val="009D21DB"/>
    <w:rsid w:val="009F417B"/>
    <w:rsid w:val="009F5027"/>
    <w:rsid w:val="009F7145"/>
    <w:rsid w:val="00A14F1F"/>
    <w:rsid w:val="00A17313"/>
    <w:rsid w:val="00A21113"/>
    <w:rsid w:val="00A2470B"/>
    <w:rsid w:val="00A471AF"/>
    <w:rsid w:val="00A519EA"/>
    <w:rsid w:val="00A54410"/>
    <w:rsid w:val="00A55282"/>
    <w:rsid w:val="00A576FA"/>
    <w:rsid w:val="00A657E2"/>
    <w:rsid w:val="00A72870"/>
    <w:rsid w:val="00A75C12"/>
    <w:rsid w:val="00A810B7"/>
    <w:rsid w:val="00A8291B"/>
    <w:rsid w:val="00AA2141"/>
    <w:rsid w:val="00AA5357"/>
    <w:rsid w:val="00AB5034"/>
    <w:rsid w:val="00AC3F5F"/>
    <w:rsid w:val="00AD62E4"/>
    <w:rsid w:val="00AD654D"/>
    <w:rsid w:val="00AE730D"/>
    <w:rsid w:val="00AF37AD"/>
    <w:rsid w:val="00B029C7"/>
    <w:rsid w:val="00B35E34"/>
    <w:rsid w:val="00B36D6F"/>
    <w:rsid w:val="00B46730"/>
    <w:rsid w:val="00B56A4B"/>
    <w:rsid w:val="00B60591"/>
    <w:rsid w:val="00B63F5C"/>
    <w:rsid w:val="00B65ADB"/>
    <w:rsid w:val="00B71CE9"/>
    <w:rsid w:val="00B97458"/>
    <w:rsid w:val="00BA1F45"/>
    <w:rsid w:val="00BA26EA"/>
    <w:rsid w:val="00BB4B1C"/>
    <w:rsid w:val="00BB4EC6"/>
    <w:rsid w:val="00BC60BB"/>
    <w:rsid w:val="00BD56C7"/>
    <w:rsid w:val="00BE14A9"/>
    <w:rsid w:val="00BF2AD4"/>
    <w:rsid w:val="00BF3E01"/>
    <w:rsid w:val="00BF558D"/>
    <w:rsid w:val="00BF55D0"/>
    <w:rsid w:val="00C01350"/>
    <w:rsid w:val="00C05C00"/>
    <w:rsid w:val="00C1550F"/>
    <w:rsid w:val="00C159A2"/>
    <w:rsid w:val="00C31D6C"/>
    <w:rsid w:val="00C40513"/>
    <w:rsid w:val="00C442A5"/>
    <w:rsid w:val="00C5610F"/>
    <w:rsid w:val="00C56BC2"/>
    <w:rsid w:val="00C91048"/>
    <w:rsid w:val="00CA0212"/>
    <w:rsid w:val="00CB091C"/>
    <w:rsid w:val="00CB50A5"/>
    <w:rsid w:val="00CE06A9"/>
    <w:rsid w:val="00CE7A07"/>
    <w:rsid w:val="00D009AF"/>
    <w:rsid w:val="00D10C33"/>
    <w:rsid w:val="00D15D29"/>
    <w:rsid w:val="00D164F8"/>
    <w:rsid w:val="00D3084E"/>
    <w:rsid w:val="00D33B65"/>
    <w:rsid w:val="00D358BD"/>
    <w:rsid w:val="00D51868"/>
    <w:rsid w:val="00D8044A"/>
    <w:rsid w:val="00D86613"/>
    <w:rsid w:val="00DA1788"/>
    <w:rsid w:val="00DA3715"/>
    <w:rsid w:val="00DB05E3"/>
    <w:rsid w:val="00DB62BF"/>
    <w:rsid w:val="00DC34CD"/>
    <w:rsid w:val="00DD17BC"/>
    <w:rsid w:val="00DE2418"/>
    <w:rsid w:val="00DF2AE3"/>
    <w:rsid w:val="00DF3179"/>
    <w:rsid w:val="00DF5CB3"/>
    <w:rsid w:val="00DF71C0"/>
    <w:rsid w:val="00E06BF9"/>
    <w:rsid w:val="00E10C47"/>
    <w:rsid w:val="00E264DA"/>
    <w:rsid w:val="00E27846"/>
    <w:rsid w:val="00E32C07"/>
    <w:rsid w:val="00E450DB"/>
    <w:rsid w:val="00E61462"/>
    <w:rsid w:val="00E632C2"/>
    <w:rsid w:val="00E64CD2"/>
    <w:rsid w:val="00E85FED"/>
    <w:rsid w:val="00E92970"/>
    <w:rsid w:val="00EC0064"/>
    <w:rsid w:val="00EC2204"/>
    <w:rsid w:val="00EC23C9"/>
    <w:rsid w:val="00EC6F81"/>
    <w:rsid w:val="00EE36E7"/>
    <w:rsid w:val="00EE4056"/>
    <w:rsid w:val="00EF2797"/>
    <w:rsid w:val="00EF4074"/>
    <w:rsid w:val="00EF4CDD"/>
    <w:rsid w:val="00F101FF"/>
    <w:rsid w:val="00F2341C"/>
    <w:rsid w:val="00F250E3"/>
    <w:rsid w:val="00F26DEF"/>
    <w:rsid w:val="00F2713E"/>
    <w:rsid w:val="00F7238E"/>
    <w:rsid w:val="00F831D1"/>
    <w:rsid w:val="00F93271"/>
    <w:rsid w:val="00F939A0"/>
    <w:rsid w:val="00FB1701"/>
    <w:rsid w:val="00FC40FC"/>
    <w:rsid w:val="00FD1E81"/>
    <w:rsid w:val="00FF08F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E270D"/>
  <w15:docId w15:val="{1B5D49CE-FB76-40F8-9706-FC1DECA8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DE"/>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4DA"/>
    <w:rPr>
      <w:rFonts w:cs="Times New Roman"/>
      <w:color w:val="0000FF"/>
      <w:u w:val="single"/>
    </w:rPr>
  </w:style>
  <w:style w:type="paragraph" w:styleId="Header">
    <w:name w:val="header"/>
    <w:basedOn w:val="Normal"/>
    <w:link w:val="HeaderChar"/>
    <w:uiPriority w:val="99"/>
    <w:semiHidden/>
    <w:unhideWhenUsed/>
    <w:rsid w:val="00CE7A07"/>
    <w:pPr>
      <w:tabs>
        <w:tab w:val="center" w:pos="4680"/>
        <w:tab w:val="right" w:pos="9360"/>
      </w:tabs>
    </w:pPr>
  </w:style>
  <w:style w:type="character" w:customStyle="1" w:styleId="HeaderChar">
    <w:name w:val="Header Char"/>
    <w:basedOn w:val="DefaultParagraphFont"/>
    <w:link w:val="Header"/>
    <w:uiPriority w:val="99"/>
    <w:semiHidden/>
    <w:locked/>
    <w:rsid w:val="00CE7A07"/>
    <w:rPr>
      <w:rFonts w:cs="Times New Roman"/>
    </w:rPr>
  </w:style>
  <w:style w:type="paragraph" w:styleId="Footer">
    <w:name w:val="footer"/>
    <w:basedOn w:val="Normal"/>
    <w:link w:val="FooterChar"/>
    <w:uiPriority w:val="99"/>
    <w:unhideWhenUsed/>
    <w:rsid w:val="00CE7A07"/>
    <w:pPr>
      <w:tabs>
        <w:tab w:val="center" w:pos="4680"/>
        <w:tab w:val="right" w:pos="9360"/>
      </w:tabs>
    </w:pPr>
  </w:style>
  <w:style w:type="character" w:customStyle="1" w:styleId="FooterChar">
    <w:name w:val="Footer Char"/>
    <w:basedOn w:val="DefaultParagraphFont"/>
    <w:link w:val="Footer"/>
    <w:uiPriority w:val="99"/>
    <w:locked/>
    <w:rsid w:val="00CE7A07"/>
    <w:rPr>
      <w:rFonts w:cs="Times New Roman"/>
    </w:rPr>
  </w:style>
  <w:style w:type="paragraph" w:styleId="ListParagraph">
    <w:name w:val="List Paragraph"/>
    <w:basedOn w:val="Normal"/>
    <w:uiPriority w:val="34"/>
    <w:qFormat/>
    <w:rsid w:val="002F7D9B"/>
    <w:pPr>
      <w:ind w:left="720"/>
      <w:contextualSpacing/>
    </w:pPr>
    <w:rPr>
      <w:rFonts w:eastAsia="Calibri" w:cs="Mangal"/>
      <w:lang w:val="en-IN"/>
    </w:rPr>
  </w:style>
  <w:style w:type="paragraph" w:styleId="BalloonText">
    <w:name w:val="Balloon Text"/>
    <w:basedOn w:val="Normal"/>
    <w:link w:val="BalloonTextChar"/>
    <w:uiPriority w:val="99"/>
    <w:semiHidden/>
    <w:unhideWhenUsed/>
    <w:rsid w:val="00065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2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6880">
      <w:bodyDiv w:val="1"/>
      <w:marLeft w:val="0"/>
      <w:marRight w:val="0"/>
      <w:marTop w:val="0"/>
      <w:marBottom w:val="0"/>
      <w:divBdr>
        <w:top w:val="none" w:sz="0" w:space="0" w:color="auto"/>
        <w:left w:val="none" w:sz="0" w:space="0" w:color="auto"/>
        <w:bottom w:val="none" w:sz="0" w:space="0" w:color="auto"/>
        <w:right w:val="none" w:sz="0" w:space="0" w:color="auto"/>
      </w:divBdr>
    </w:div>
    <w:div w:id="12973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shatfatimalk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chem@iul.ac.in" TargetMode="External"/><Relationship Id="rId5" Type="http://schemas.openxmlformats.org/officeDocument/2006/relationships/webSettings" Target="webSettings.xml"/><Relationship Id="rId10" Type="http://schemas.openxmlformats.org/officeDocument/2006/relationships/hyperlink" Target="mailto:aamahdi@kgmu.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CA72E-4EE3-416E-8B81-FD484C24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Links>
    <vt:vector size="24" baseType="variant">
      <vt:variant>
        <vt:i4>327732</vt:i4>
      </vt:variant>
      <vt:variant>
        <vt:i4>9</vt:i4>
      </vt:variant>
      <vt:variant>
        <vt:i4>0</vt:i4>
      </vt:variant>
      <vt:variant>
        <vt:i4>5</vt:i4>
      </vt:variant>
      <vt:variant>
        <vt:lpwstr>mailto:kaleembaksh@gmail.com</vt:lpwstr>
      </vt:variant>
      <vt:variant>
        <vt:lpwstr/>
      </vt:variant>
      <vt:variant>
        <vt:i4>8126468</vt:i4>
      </vt:variant>
      <vt:variant>
        <vt:i4>6</vt:i4>
      </vt:variant>
      <vt:variant>
        <vt:i4>0</vt:i4>
      </vt:variant>
      <vt:variant>
        <vt:i4>5</vt:i4>
      </vt:variant>
      <vt:variant>
        <vt:lpwstr>mailto:headchem@iul.ac.in</vt:lpwstr>
      </vt:variant>
      <vt:variant>
        <vt:lpwstr/>
      </vt:variant>
      <vt:variant>
        <vt:i4>3473427</vt:i4>
      </vt:variant>
      <vt:variant>
        <vt:i4>3</vt:i4>
      </vt:variant>
      <vt:variant>
        <vt:i4>0</vt:i4>
      </vt:variant>
      <vt:variant>
        <vt:i4>5</vt:i4>
      </vt:variant>
      <vt:variant>
        <vt:lpwstr>mailto:aamahdi@kgmu.org</vt:lpwstr>
      </vt:variant>
      <vt:variant>
        <vt:lpwstr/>
      </vt:variant>
      <vt:variant>
        <vt:i4>393272</vt:i4>
      </vt:variant>
      <vt:variant>
        <vt:i4>0</vt:i4>
      </vt:variant>
      <vt:variant>
        <vt:i4>0</vt:i4>
      </vt:variant>
      <vt:variant>
        <vt:i4>5</vt:i4>
      </vt:variant>
      <vt:variant>
        <vt:lpwstr>mailto:nishatfatimalko@gmail.com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Syed Irfan Hussain</cp:lastModifiedBy>
  <cp:revision>4</cp:revision>
  <dcterms:created xsi:type="dcterms:W3CDTF">2021-05-09T04:51:00Z</dcterms:created>
  <dcterms:modified xsi:type="dcterms:W3CDTF">2021-07-31T14:20:00Z</dcterms:modified>
</cp:coreProperties>
</file>